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EA13E0" w:rsidRDefault="002B45BD" w:rsidP="004D3AD0">
      <w:pPr>
        <w:widowControl w:val="0"/>
        <w:autoSpaceDE w:val="0"/>
        <w:autoSpaceDN w:val="0"/>
        <w:adjustRightInd w:val="0"/>
        <w:jc w:val="center"/>
        <w:rPr>
          <w:rFonts w:ascii="Arial" w:hAnsi="Arial" w:cs="Arial"/>
          <w:b/>
          <w:bCs/>
          <w:sz w:val="24"/>
          <w:szCs w:val="24"/>
        </w:rPr>
      </w:pPr>
      <w:r w:rsidRPr="00EA13E0">
        <w:rPr>
          <w:rFonts w:ascii="Arial" w:hAnsi="Arial" w:cs="Arial"/>
          <w:b/>
          <w:bCs/>
          <w:sz w:val="24"/>
          <w:szCs w:val="24"/>
        </w:rPr>
        <w:t>Quimper Unitarian Universalist Fellowship</w:t>
      </w:r>
    </w:p>
    <w:p w14:paraId="35F96051" w14:textId="77777777" w:rsidR="002B45BD" w:rsidRPr="00EA13E0" w:rsidRDefault="002B45BD" w:rsidP="004D3AD0">
      <w:pPr>
        <w:widowControl w:val="0"/>
        <w:autoSpaceDE w:val="0"/>
        <w:autoSpaceDN w:val="0"/>
        <w:adjustRightInd w:val="0"/>
        <w:jc w:val="center"/>
        <w:rPr>
          <w:rFonts w:ascii="Arial" w:hAnsi="Arial" w:cs="Arial"/>
          <w:b/>
          <w:bCs/>
          <w:sz w:val="24"/>
          <w:szCs w:val="24"/>
        </w:rPr>
      </w:pPr>
      <w:r w:rsidRPr="00EA13E0">
        <w:rPr>
          <w:rFonts w:ascii="Arial" w:hAnsi="Arial" w:cs="Arial"/>
          <w:b/>
          <w:bCs/>
          <w:sz w:val="24"/>
          <w:szCs w:val="24"/>
        </w:rPr>
        <w:t>Board of Trustees</w:t>
      </w:r>
    </w:p>
    <w:p w14:paraId="3AF0CAFC" w14:textId="46DEB69C" w:rsidR="002B45BD" w:rsidRDefault="002404B9" w:rsidP="004D3AD0">
      <w:pPr>
        <w:widowControl w:val="0"/>
        <w:autoSpaceDE w:val="0"/>
        <w:autoSpaceDN w:val="0"/>
        <w:adjustRightInd w:val="0"/>
        <w:jc w:val="center"/>
        <w:rPr>
          <w:rFonts w:ascii="Arial" w:hAnsi="Arial" w:cs="Arial"/>
          <w:b/>
          <w:bCs/>
          <w:sz w:val="24"/>
          <w:szCs w:val="24"/>
        </w:rPr>
      </w:pPr>
      <w:r w:rsidRPr="00EA13E0">
        <w:rPr>
          <w:rFonts w:ascii="Arial" w:hAnsi="Arial" w:cs="Arial"/>
          <w:b/>
          <w:bCs/>
          <w:sz w:val="24"/>
          <w:szCs w:val="24"/>
        </w:rPr>
        <w:t>Draft Minutes</w:t>
      </w:r>
      <w:r w:rsidR="002B45BD" w:rsidRPr="00EA13E0">
        <w:rPr>
          <w:rFonts w:ascii="Arial" w:hAnsi="Arial" w:cs="Arial"/>
          <w:b/>
          <w:bCs/>
          <w:sz w:val="24"/>
          <w:szCs w:val="24"/>
        </w:rPr>
        <w:t xml:space="preserve"> </w:t>
      </w:r>
      <w:r w:rsidR="00E325F7" w:rsidRPr="00EA13E0">
        <w:rPr>
          <w:rFonts w:ascii="Arial" w:hAnsi="Arial" w:cs="Arial"/>
          <w:b/>
          <w:bCs/>
          <w:sz w:val="24"/>
          <w:szCs w:val="24"/>
        </w:rPr>
        <w:t>June</w:t>
      </w:r>
      <w:r w:rsidR="002B45BD" w:rsidRPr="00EA13E0">
        <w:rPr>
          <w:rFonts w:ascii="Arial" w:hAnsi="Arial" w:cs="Arial"/>
          <w:b/>
          <w:bCs/>
          <w:sz w:val="24"/>
          <w:szCs w:val="24"/>
        </w:rPr>
        <w:t xml:space="preserve"> 1</w:t>
      </w:r>
      <w:r w:rsidR="00E325F7" w:rsidRPr="00EA13E0">
        <w:rPr>
          <w:rFonts w:ascii="Arial" w:hAnsi="Arial" w:cs="Arial"/>
          <w:b/>
          <w:bCs/>
          <w:sz w:val="24"/>
          <w:szCs w:val="24"/>
        </w:rPr>
        <w:t>5</w:t>
      </w:r>
      <w:r w:rsidR="002B45BD" w:rsidRPr="00EA13E0">
        <w:rPr>
          <w:rFonts w:ascii="Arial" w:hAnsi="Arial" w:cs="Arial"/>
          <w:b/>
          <w:bCs/>
          <w:sz w:val="24"/>
          <w:szCs w:val="24"/>
        </w:rPr>
        <w:t>, 2022</w:t>
      </w:r>
      <w:r w:rsidR="00B21607">
        <w:rPr>
          <w:rFonts w:ascii="Arial" w:hAnsi="Arial" w:cs="Arial"/>
          <w:b/>
          <w:bCs/>
          <w:sz w:val="24"/>
          <w:szCs w:val="24"/>
        </w:rPr>
        <w:t>,</w:t>
      </w:r>
      <w:r w:rsidR="002B45BD" w:rsidRPr="00EA13E0">
        <w:rPr>
          <w:rFonts w:ascii="Arial" w:hAnsi="Arial" w:cs="Arial"/>
          <w:b/>
          <w:bCs/>
          <w:sz w:val="24"/>
          <w:szCs w:val="24"/>
        </w:rPr>
        <w:t xml:space="preserve"> 6:</w:t>
      </w:r>
      <w:r w:rsidR="00392DB8" w:rsidRPr="00EA13E0">
        <w:rPr>
          <w:rFonts w:ascii="Arial" w:hAnsi="Arial" w:cs="Arial"/>
          <w:b/>
          <w:bCs/>
          <w:sz w:val="24"/>
          <w:szCs w:val="24"/>
        </w:rPr>
        <w:t>0</w:t>
      </w:r>
      <w:r w:rsidR="002B45BD" w:rsidRPr="00EA13E0">
        <w:rPr>
          <w:rFonts w:ascii="Arial" w:hAnsi="Arial" w:cs="Arial"/>
          <w:b/>
          <w:bCs/>
          <w:sz w:val="24"/>
          <w:szCs w:val="24"/>
        </w:rPr>
        <w:t>0</w:t>
      </w:r>
      <w:r w:rsidR="00B21607">
        <w:rPr>
          <w:rFonts w:ascii="Arial" w:hAnsi="Arial" w:cs="Arial"/>
          <w:b/>
          <w:bCs/>
          <w:sz w:val="24"/>
          <w:szCs w:val="24"/>
        </w:rPr>
        <w:t>pm</w:t>
      </w:r>
    </w:p>
    <w:p w14:paraId="1EDEDD7B" w14:textId="77777777" w:rsidR="004D3AD0" w:rsidRPr="00EA13E0" w:rsidRDefault="004D3AD0" w:rsidP="004D3AD0">
      <w:pPr>
        <w:widowControl w:val="0"/>
        <w:autoSpaceDE w:val="0"/>
        <w:autoSpaceDN w:val="0"/>
        <w:adjustRightInd w:val="0"/>
        <w:jc w:val="center"/>
        <w:rPr>
          <w:rFonts w:ascii="Arial" w:hAnsi="Arial" w:cs="Arial"/>
          <w:b/>
          <w:bCs/>
          <w:sz w:val="24"/>
          <w:szCs w:val="24"/>
        </w:rPr>
      </w:pPr>
    </w:p>
    <w:p w14:paraId="2F3B79A9" w14:textId="31BEDB2C" w:rsidR="004D3AD0" w:rsidRDefault="002B45BD" w:rsidP="004D3AD0">
      <w:pPr>
        <w:ind w:left="1440" w:firstLine="720"/>
      </w:pPr>
      <w:r w:rsidRPr="00EA13E0">
        <w:rPr>
          <w:rFonts w:ascii="Arial" w:hAnsi="Arial" w:cs="Arial"/>
          <w:b/>
          <w:bCs/>
          <w:sz w:val="24"/>
          <w:szCs w:val="24"/>
        </w:rPr>
        <w:t>Meeting by Zoom</w:t>
      </w:r>
      <w:r w:rsidR="004D3AD0">
        <w:rPr>
          <w:rFonts w:ascii="Arial" w:hAnsi="Arial" w:cs="Arial"/>
          <w:b/>
          <w:bCs/>
          <w:sz w:val="24"/>
          <w:szCs w:val="24"/>
        </w:rPr>
        <w:t xml:space="preserve">. Video link: </w:t>
      </w:r>
      <w:hyperlink r:id="rId8" w:history="1">
        <w:r w:rsidR="003760AE" w:rsidRPr="009B5155">
          <w:rPr>
            <w:rStyle w:val="Hyperlink"/>
            <w:rFonts w:ascii="Calibri" w:hAnsi="Calibri" w:cs="Calibri"/>
          </w:rPr>
          <w:t>https://youtu.be/jDrI3Dk_dqA</w:t>
        </w:r>
      </w:hyperlink>
    </w:p>
    <w:p w14:paraId="61D54A38" w14:textId="77777777" w:rsidR="004D3AD0" w:rsidRPr="00EA13E0" w:rsidRDefault="004D3AD0" w:rsidP="006B780F">
      <w:pPr>
        <w:widowControl w:val="0"/>
        <w:autoSpaceDE w:val="0"/>
        <w:autoSpaceDN w:val="0"/>
        <w:adjustRightInd w:val="0"/>
        <w:rPr>
          <w:rFonts w:ascii="Arial" w:hAnsi="Arial" w:cs="Arial"/>
          <w:b/>
          <w:bCs/>
          <w:sz w:val="24"/>
          <w:szCs w:val="24"/>
        </w:rPr>
      </w:pPr>
    </w:p>
    <w:p w14:paraId="3EEC8DF1" w14:textId="01EAE22F" w:rsidR="002B45BD" w:rsidRPr="00EA13E0" w:rsidRDefault="002B45BD" w:rsidP="002B45BD">
      <w:pPr>
        <w:ind w:left="720"/>
        <w:rPr>
          <w:rFonts w:ascii="Arial" w:hAnsi="Arial" w:cs="Arial"/>
          <w:color w:val="000000" w:themeColor="text1"/>
          <w:sz w:val="24"/>
          <w:szCs w:val="24"/>
        </w:rPr>
      </w:pPr>
      <w:r w:rsidRPr="00EA13E0">
        <w:rPr>
          <w:rFonts w:ascii="Arial" w:hAnsi="Arial" w:cs="Arial"/>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48CDF9FA" w14:textId="77777777" w:rsidR="008F70F3" w:rsidRPr="00EA13E0" w:rsidRDefault="008F70F3" w:rsidP="008F70F3">
      <w:pPr>
        <w:pStyle w:val="Default"/>
        <w:spacing w:before="0" w:line="240" w:lineRule="auto"/>
        <w:ind w:left="1440" w:hanging="1440"/>
        <w:rPr>
          <w:rFonts w:ascii="Arial" w:hAnsi="Arial" w:cs="Arial"/>
          <w:b/>
          <w:bCs/>
          <w:sz w:val="24"/>
          <w:szCs w:val="24"/>
        </w:rPr>
      </w:pPr>
    </w:p>
    <w:p w14:paraId="4D8D5499" w14:textId="77777777" w:rsidR="006B780F" w:rsidRDefault="006B780F" w:rsidP="008F70F3">
      <w:pPr>
        <w:pStyle w:val="Default"/>
        <w:spacing w:before="0" w:line="240" w:lineRule="auto"/>
        <w:ind w:left="1440" w:hanging="1440"/>
        <w:rPr>
          <w:rFonts w:ascii="Arial" w:hAnsi="Arial" w:cs="Arial"/>
          <w:b/>
          <w:bCs/>
          <w:sz w:val="24"/>
          <w:szCs w:val="24"/>
        </w:rPr>
      </w:pPr>
    </w:p>
    <w:p w14:paraId="73801671" w14:textId="23D56B97" w:rsidR="008F70F3" w:rsidRPr="00EA13E0" w:rsidRDefault="008F70F3" w:rsidP="008F70F3">
      <w:pPr>
        <w:pStyle w:val="Default"/>
        <w:spacing w:before="0" w:line="240" w:lineRule="auto"/>
        <w:ind w:left="1440" w:hanging="1440"/>
        <w:rPr>
          <w:rFonts w:ascii="Arial" w:hAnsi="Arial" w:cs="Arial"/>
          <w:sz w:val="24"/>
          <w:szCs w:val="24"/>
        </w:rPr>
      </w:pPr>
      <w:r w:rsidRPr="00EA13E0">
        <w:rPr>
          <w:rFonts w:ascii="Arial" w:hAnsi="Arial" w:cs="Arial"/>
          <w:b/>
          <w:bCs/>
          <w:sz w:val="24"/>
          <w:szCs w:val="24"/>
        </w:rPr>
        <w:t>Attending:</w:t>
      </w:r>
      <w:r w:rsidRPr="00EA13E0">
        <w:rPr>
          <w:rFonts w:ascii="Arial" w:hAnsi="Arial" w:cs="Arial"/>
          <w:sz w:val="24"/>
          <w:szCs w:val="24"/>
        </w:rPr>
        <w:tab/>
        <w:t>Larry Morrell, Sherry Modrow, Penny Ridderbusch, David Covert, Karl Bach, Frances Loubere, Virginia Nixon, Liesl Slabaugh, Kate Kinney.</w:t>
      </w:r>
    </w:p>
    <w:p w14:paraId="13E9DE0C" w14:textId="77777777" w:rsidR="008F70F3" w:rsidRPr="00EA13E0" w:rsidRDefault="008F70F3" w:rsidP="008F70F3">
      <w:pPr>
        <w:pStyle w:val="BodyA"/>
        <w:ind w:left="1440" w:hanging="1440"/>
        <w:rPr>
          <w:rFonts w:ascii="Arial" w:eastAsia="Helvetica Neue" w:hAnsi="Arial" w:cs="Arial"/>
          <w:sz w:val="24"/>
          <w:szCs w:val="24"/>
        </w:rPr>
      </w:pPr>
    </w:p>
    <w:p w14:paraId="0DF8228B" w14:textId="0C35AB64" w:rsidR="008F70F3" w:rsidRPr="00EA13E0" w:rsidRDefault="008F70F3" w:rsidP="008F70F3">
      <w:pPr>
        <w:pStyle w:val="BodyA"/>
        <w:ind w:left="1440" w:hanging="1440"/>
        <w:rPr>
          <w:rFonts w:ascii="Arial" w:eastAsia="Helvetica Neue" w:hAnsi="Arial" w:cs="Arial"/>
          <w:sz w:val="24"/>
          <w:szCs w:val="24"/>
        </w:rPr>
      </w:pPr>
      <w:r w:rsidRPr="00EA13E0">
        <w:rPr>
          <w:rFonts w:ascii="Arial" w:hAnsi="Arial" w:cs="Arial"/>
          <w:b/>
          <w:bCs/>
          <w:sz w:val="24"/>
          <w:szCs w:val="24"/>
        </w:rPr>
        <w:t>Observers:</w:t>
      </w:r>
      <w:r w:rsidRPr="00EA13E0">
        <w:rPr>
          <w:rFonts w:ascii="Arial" w:hAnsi="Arial" w:cs="Arial"/>
          <w:b/>
          <w:bCs/>
          <w:sz w:val="24"/>
          <w:szCs w:val="24"/>
        </w:rPr>
        <w:tab/>
      </w:r>
      <w:r w:rsidRPr="00EA13E0">
        <w:rPr>
          <w:rFonts w:ascii="Arial" w:hAnsi="Arial" w:cs="Arial"/>
          <w:sz w:val="24"/>
          <w:szCs w:val="24"/>
        </w:rPr>
        <w:t xml:space="preserve">Christina Tweed, </w:t>
      </w:r>
      <w:r w:rsidR="00AB1880" w:rsidRPr="00EA13E0">
        <w:rPr>
          <w:rFonts w:ascii="Arial" w:hAnsi="Arial" w:cs="Arial"/>
          <w:sz w:val="24"/>
          <w:szCs w:val="24"/>
        </w:rPr>
        <w:t xml:space="preserve">Jenell De Mateo, </w:t>
      </w:r>
      <w:r w:rsidRPr="00EA13E0">
        <w:rPr>
          <w:rFonts w:ascii="Arial" w:hAnsi="Arial" w:cs="Arial"/>
          <w:sz w:val="24"/>
          <w:szCs w:val="24"/>
        </w:rPr>
        <w:t>John Collins</w:t>
      </w:r>
      <w:r w:rsidR="00AB1880" w:rsidRPr="00EA13E0">
        <w:rPr>
          <w:rFonts w:ascii="Arial" w:hAnsi="Arial" w:cs="Arial"/>
          <w:sz w:val="24"/>
          <w:szCs w:val="24"/>
        </w:rPr>
        <w:t>, Julia Cochran,</w:t>
      </w:r>
      <w:r w:rsidRPr="00EA13E0">
        <w:rPr>
          <w:rFonts w:ascii="Arial" w:hAnsi="Arial" w:cs="Arial"/>
          <w:sz w:val="24"/>
          <w:szCs w:val="24"/>
        </w:rPr>
        <w:t xml:space="preserve"> Kathy Stevenson, Share </w:t>
      </w:r>
      <w:proofErr w:type="spellStart"/>
      <w:r w:rsidRPr="00EA13E0">
        <w:rPr>
          <w:rFonts w:ascii="Arial" w:hAnsi="Arial" w:cs="Arial"/>
          <w:sz w:val="24"/>
          <w:szCs w:val="24"/>
        </w:rPr>
        <w:t>Dewees</w:t>
      </w:r>
      <w:proofErr w:type="spellEnd"/>
      <w:r w:rsidRPr="00EA13E0">
        <w:rPr>
          <w:rFonts w:ascii="Arial" w:hAnsi="Arial" w:cs="Arial"/>
          <w:sz w:val="24"/>
          <w:szCs w:val="24"/>
        </w:rPr>
        <w:t>, Sandy Tweed,</w:t>
      </w:r>
      <w:r w:rsidR="00AB1880" w:rsidRPr="00EA13E0">
        <w:rPr>
          <w:rFonts w:ascii="Arial" w:hAnsi="Arial" w:cs="Arial"/>
          <w:sz w:val="24"/>
          <w:szCs w:val="24"/>
        </w:rPr>
        <w:t xml:space="preserve"> Celeste Archambault</w:t>
      </w:r>
      <w:r w:rsidR="00B21607">
        <w:rPr>
          <w:rFonts w:ascii="Arial" w:hAnsi="Arial" w:cs="Arial"/>
          <w:sz w:val="24"/>
          <w:szCs w:val="24"/>
        </w:rPr>
        <w:t>.</w:t>
      </w:r>
    </w:p>
    <w:p w14:paraId="0132092F" w14:textId="77777777" w:rsidR="002B45BD" w:rsidRPr="00EA13E0" w:rsidRDefault="002B45BD" w:rsidP="002B45BD">
      <w:pPr>
        <w:rPr>
          <w:rFonts w:ascii="Arial" w:hAnsi="Arial" w:cs="Arial"/>
          <w:color w:val="000000"/>
          <w:sz w:val="24"/>
          <w:szCs w:val="24"/>
        </w:rPr>
      </w:pPr>
      <w:r w:rsidRPr="00EA13E0">
        <w:rPr>
          <w:rFonts w:ascii="Arial" w:hAnsi="Arial" w:cs="Arial"/>
          <w:color w:val="000000"/>
          <w:sz w:val="24"/>
          <w:szCs w:val="24"/>
        </w:rPr>
        <w:tab/>
      </w:r>
    </w:p>
    <w:p w14:paraId="7796F7C8" w14:textId="3D4B8AE3" w:rsidR="002B45BD" w:rsidRPr="00EA13E0" w:rsidRDefault="002B45BD" w:rsidP="002B45BD">
      <w:pPr>
        <w:tabs>
          <w:tab w:val="right" w:pos="9216"/>
        </w:tabs>
        <w:rPr>
          <w:rFonts w:ascii="Arial" w:hAnsi="Arial" w:cs="Arial"/>
          <w:bCs/>
          <w:color w:val="000000"/>
          <w:sz w:val="24"/>
          <w:szCs w:val="24"/>
        </w:rPr>
      </w:pPr>
      <w:r w:rsidRPr="00EA13E0">
        <w:rPr>
          <w:rFonts w:ascii="Arial" w:hAnsi="Arial" w:cs="Arial"/>
          <w:b/>
          <w:color w:val="000000"/>
          <w:sz w:val="24"/>
          <w:szCs w:val="24"/>
        </w:rPr>
        <w:t>Meeting Called to Order</w:t>
      </w:r>
      <w:r w:rsidR="00AB1880" w:rsidRPr="00EA13E0">
        <w:rPr>
          <w:rFonts w:ascii="Arial" w:hAnsi="Arial" w:cs="Arial"/>
          <w:b/>
          <w:color w:val="000000"/>
          <w:sz w:val="24"/>
          <w:szCs w:val="24"/>
        </w:rPr>
        <w:t xml:space="preserve">:  </w:t>
      </w:r>
      <w:r w:rsidR="00AB1880" w:rsidRPr="00EA13E0">
        <w:rPr>
          <w:rFonts w:ascii="Arial" w:hAnsi="Arial" w:cs="Arial"/>
          <w:bCs/>
          <w:color w:val="000000"/>
          <w:sz w:val="24"/>
          <w:szCs w:val="24"/>
        </w:rPr>
        <w:t>Larry Morrell</w:t>
      </w:r>
      <w:r w:rsidRPr="00EA13E0">
        <w:rPr>
          <w:rFonts w:ascii="Arial" w:hAnsi="Arial" w:cs="Arial"/>
          <w:bCs/>
          <w:color w:val="000000"/>
          <w:sz w:val="24"/>
          <w:szCs w:val="24"/>
        </w:rPr>
        <w:tab/>
      </w:r>
      <w:r w:rsidR="00AB1880" w:rsidRPr="00EA13E0">
        <w:rPr>
          <w:rFonts w:ascii="Arial" w:hAnsi="Arial" w:cs="Arial"/>
          <w:bCs/>
          <w:color w:val="000000"/>
          <w:sz w:val="24"/>
          <w:szCs w:val="24"/>
        </w:rPr>
        <w:t>6</w:t>
      </w:r>
      <w:r w:rsidR="00062F97">
        <w:rPr>
          <w:rFonts w:ascii="Arial" w:hAnsi="Arial" w:cs="Arial"/>
          <w:bCs/>
          <w:color w:val="000000"/>
          <w:sz w:val="24"/>
          <w:szCs w:val="24"/>
        </w:rPr>
        <w:t>pm</w:t>
      </w:r>
      <w:r w:rsidR="00AB1880" w:rsidRPr="00EA13E0">
        <w:rPr>
          <w:rFonts w:ascii="Arial" w:hAnsi="Arial" w:cs="Arial"/>
          <w:bCs/>
          <w:color w:val="000000"/>
          <w:sz w:val="24"/>
          <w:szCs w:val="24"/>
        </w:rPr>
        <w:t xml:space="preserve">. Recording on </w:t>
      </w:r>
      <w:r w:rsidRPr="00EA13E0">
        <w:rPr>
          <w:rFonts w:ascii="Arial" w:hAnsi="Arial" w:cs="Arial"/>
          <w:bCs/>
          <w:color w:val="000000"/>
          <w:sz w:val="24"/>
          <w:szCs w:val="24"/>
        </w:rPr>
        <w:t>6:</w:t>
      </w:r>
      <w:r w:rsidR="00026EAA" w:rsidRPr="00EA13E0">
        <w:rPr>
          <w:rFonts w:ascii="Arial" w:hAnsi="Arial" w:cs="Arial"/>
          <w:bCs/>
          <w:color w:val="000000"/>
          <w:sz w:val="24"/>
          <w:szCs w:val="24"/>
        </w:rPr>
        <w:t>0</w:t>
      </w:r>
      <w:r w:rsidR="00AB1880" w:rsidRPr="00EA13E0">
        <w:rPr>
          <w:rFonts w:ascii="Arial" w:hAnsi="Arial" w:cs="Arial"/>
          <w:bCs/>
          <w:color w:val="000000"/>
          <w:sz w:val="24"/>
          <w:szCs w:val="24"/>
        </w:rPr>
        <w:t>3</w:t>
      </w:r>
    </w:p>
    <w:p w14:paraId="75ACBE32" w14:textId="77777777" w:rsidR="002B45BD" w:rsidRPr="00EA13E0" w:rsidRDefault="002B45BD" w:rsidP="002B45BD">
      <w:pPr>
        <w:rPr>
          <w:rFonts w:ascii="Arial" w:hAnsi="Arial" w:cs="Arial"/>
          <w:color w:val="000000"/>
          <w:sz w:val="24"/>
          <w:szCs w:val="24"/>
          <w:u w:val="single"/>
        </w:rPr>
      </w:pPr>
    </w:p>
    <w:p w14:paraId="7F098A5B" w14:textId="4919BAF8" w:rsidR="002B45BD" w:rsidRPr="00EA13E0" w:rsidRDefault="002B45BD" w:rsidP="002B45BD">
      <w:pPr>
        <w:rPr>
          <w:rFonts w:ascii="Arial" w:hAnsi="Arial" w:cs="Arial"/>
          <w:color w:val="000000"/>
          <w:sz w:val="24"/>
          <w:szCs w:val="24"/>
          <w:u w:val="single"/>
        </w:rPr>
      </w:pPr>
      <w:r w:rsidRPr="00EA13E0">
        <w:rPr>
          <w:rFonts w:ascii="Arial" w:hAnsi="Arial" w:cs="Arial"/>
          <w:color w:val="000000"/>
          <w:sz w:val="24"/>
          <w:szCs w:val="24"/>
          <w:u w:val="single"/>
        </w:rPr>
        <w:t>Spiritual Practice</w:t>
      </w:r>
      <w:r w:rsidR="00062F97">
        <w:rPr>
          <w:rFonts w:ascii="Arial" w:hAnsi="Arial" w:cs="Arial"/>
          <w:color w:val="000000"/>
          <w:sz w:val="24"/>
          <w:szCs w:val="24"/>
          <w:u w:val="single"/>
        </w:rPr>
        <w:t xml:space="preserve"> </w:t>
      </w:r>
      <w:r w:rsidRPr="00EA13E0">
        <w:rPr>
          <w:rFonts w:ascii="Arial" w:hAnsi="Arial" w:cs="Arial"/>
          <w:color w:val="000000"/>
          <w:sz w:val="24"/>
          <w:szCs w:val="24"/>
          <w:u w:val="single"/>
        </w:rPr>
        <w:t>and Opening</w:t>
      </w:r>
    </w:p>
    <w:p w14:paraId="28553EB7" w14:textId="1D2F61D5" w:rsidR="00EA13E0" w:rsidRDefault="00EA13E0" w:rsidP="00EA13E0">
      <w:pPr>
        <w:rPr>
          <w:rFonts w:ascii="Arial" w:hAnsi="Arial" w:cs="Arial"/>
          <w:b/>
          <w:color w:val="000000"/>
          <w:sz w:val="24"/>
          <w:szCs w:val="24"/>
        </w:rPr>
      </w:pPr>
      <w:r w:rsidRPr="00EA13E0">
        <w:rPr>
          <w:rFonts w:ascii="Arial" w:hAnsi="Arial" w:cs="Arial"/>
          <w:bCs/>
          <w:color w:val="000000"/>
          <w:sz w:val="24"/>
          <w:szCs w:val="24"/>
        </w:rPr>
        <w:tab/>
      </w:r>
      <w:r w:rsidRPr="00EA13E0">
        <w:rPr>
          <w:rFonts w:ascii="Arial" w:hAnsi="Arial" w:cs="Arial"/>
          <w:b/>
          <w:color w:val="000000"/>
          <w:sz w:val="24"/>
          <w:szCs w:val="24"/>
        </w:rPr>
        <w:t>Reading by Larry and Sherry</w:t>
      </w:r>
    </w:p>
    <w:p w14:paraId="3DC8E658" w14:textId="78B7C475" w:rsidR="00642841" w:rsidRDefault="00642841" w:rsidP="00635FC5">
      <w:pPr>
        <w:ind w:firstLine="720"/>
        <w:rPr>
          <w:rFonts w:ascii="Arial" w:hAnsi="Arial" w:cs="Arial"/>
          <w:bCs/>
          <w:color w:val="000000"/>
          <w:sz w:val="24"/>
          <w:szCs w:val="24"/>
        </w:rPr>
      </w:pPr>
      <w:r w:rsidRPr="00062F97">
        <w:rPr>
          <w:rFonts w:ascii="Arial" w:hAnsi="Arial" w:cs="Arial"/>
          <w:bCs/>
          <w:i/>
          <w:iCs/>
          <w:color w:val="000000"/>
          <w:sz w:val="24"/>
          <w:szCs w:val="24"/>
        </w:rPr>
        <w:t>An invitation to a Brave Space</w:t>
      </w:r>
      <w:r w:rsidRPr="00635FC5">
        <w:rPr>
          <w:rFonts w:ascii="Arial" w:hAnsi="Arial" w:cs="Arial"/>
          <w:bCs/>
          <w:color w:val="000000"/>
          <w:sz w:val="24"/>
          <w:szCs w:val="24"/>
        </w:rPr>
        <w:t xml:space="preserve">, </w:t>
      </w:r>
      <w:r w:rsidR="00635FC5">
        <w:rPr>
          <w:rFonts w:ascii="Arial" w:hAnsi="Arial" w:cs="Arial"/>
          <w:bCs/>
          <w:color w:val="000000"/>
          <w:sz w:val="24"/>
          <w:szCs w:val="24"/>
        </w:rPr>
        <w:t xml:space="preserve">by </w:t>
      </w:r>
      <w:r w:rsidR="00635FC5" w:rsidRPr="00635FC5">
        <w:rPr>
          <w:rFonts w:ascii="Arial" w:hAnsi="Arial" w:cs="Arial"/>
          <w:bCs/>
          <w:color w:val="000000"/>
          <w:sz w:val="24"/>
          <w:szCs w:val="24"/>
        </w:rPr>
        <w:t>Mickey Scott B</w:t>
      </w:r>
      <w:r w:rsidR="00635FC5">
        <w:rPr>
          <w:rFonts w:ascii="Arial" w:hAnsi="Arial" w:cs="Arial"/>
          <w:bCs/>
          <w:color w:val="000000"/>
          <w:sz w:val="24"/>
          <w:szCs w:val="24"/>
        </w:rPr>
        <w:t>.</w:t>
      </w:r>
      <w:r w:rsidR="00635FC5" w:rsidRPr="00635FC5">
        <w:rPr>
          <w:rFonts w:ascii="Arial" w:hAnsi="Arial" w:cs="Arial"/>
          <w:bCs/>
          <w:color w:val="000000"/>
          <w:sz w:val="24"/>
          <w:szCs w:val="24"/>
        </w:rPr>
        <w:t xml:space="preserve"> Jones</w:t>
      </w:r>
    </w:p>
    <w:p w14:paraId="3CF8AF25" w14:textId="726C0049" w:rsidR="00635FC5" w:rsidRPr="00635FC5" w:rsidRDefault="00635FC5" w:rsidP="00635FC5">
      <w:pPr>
        <w:ind w:firstLine="720"/>
        <w:rPr>
          <w:rFonts w:ascii="Arial" w:hAnsi="Arial" w:cs="Arial"/>
          <w:bCs/>
          <w:color w:val="000000"/>
          <w:sz w:val="24"/>
          <w:szCs w:val="24"/>
        </w:rPr>
      </w:pPr>
      <w:r w:rsidRPr="003A7FA9">
        <w:rPr>
          <w:rFonts w:ascii="Arial" w:hAnsi="Arial" w:cs="Arial"/>
          <w:bCs/>
          <w:i/>
          <w:iCs/>
          <w:color w:val="000000"/>
          <w:sz w:val="24"/>
          <w:szCs w:val="24"/>
        </w:rPr>
        <w:t>The aim is to balance</w:t>
      </w:r>
      <w:r w:rsidR="003A7FA9" w:rsidRPr="003A7FA9">
        <w:rPr>
          <w:rFonts w:ascii="Arial" w:hAnsi="Arial" w:cs="Arial"/>
          <w:bCs/>
          <w:i/>
          <w:iCs/>
          <w:color w:val="000000"/>
          <w:sz w:val="24"/>
          <w:szCs w:val="24"/>
        </w:rPr>
        <w:t>…</w:t>
      </w:r>
      <w:r w:rsidR="00062F97">
        <w:rPr>
          <w:rFonts w:ascii="Arial" w:hAnsi="Arial" w:cs="Arial"/>
          <w:bCs/>
          <w:color w:val="000000"/>
          <w:sz w:val="24"/>
          <w:szCs w:val="24"/>
        </w:rPr>
        <w:t xml:space="preserve"> </w:t>
      </w:r>
      <w:r w:rsidR="00B6600A">
        <w:rPr>
          <w:rFonts w:ascii="Arial" w:hAnsi="Arial" w:cs="Arial"/>
          <w:bCs/>
          <w:color w:val="000000"/>
          <w:sz w:val="24"/>
          <w:szCs w:val="24"/>
        </w:rPr>
        <w:t>by Carlos Castaneda</w:t>
      </w:r>
    </w:p>
    <w:p w14:paraId="3A5D1433" w14:textId="75ECA85A" w:rsidR="00EA13E0" w:rsidRPr="00EA13E0" w:rsidRDefault="00EA13E0" w:rsidP="00EA13E0">
      <w:pPr>
        <w:rPr>
          <w:rFonts w:ascii="Arial" w:hAnsi="Arial" w:cs="Arial"/>
          <w:bCs/>
          <w:color w:val="000000"/>
          <w:sz w:val="24"/>
          <w:szCs w:val="24"/>
        </w:rPr>
      </w:pPr>
    </w:p>
    <w:p w14:paraId="2C0DD18D" w14:textId="5FE2877F" w:rsidR="002B45BD" w:rsidRPr="00EA13E0" w:rsidRDefault="002B45BD" w:rsidP="00EA13E0">
      <w:pPr>
        <w:ind w:firstLine="720"/>
        <w:rPr>
          <w:rFonts w:ascii="Arial" w:hAnsi="Arial" w:cs="Arial"/>
          <w:bCs/>
          <w:color w:val="000000"/>
          <w:sz w:val="24"/>
          <w:szCs w:val="24"/>
        </w:rPr>
      </w:pPr>
      <w:r w:rsidRPr="00EA13E0">
        <w:rPr>
          <w:rFonts w:ascii="Arial" w:hAnsi="Arial" w:cs="Arial"/>
          <w:b/>
          <w:color w:val="000000"/>
          <w:sz w:val="24"/>
          <w:szCs w:val="24"/>
        </w:rPr>
        <w:t>Chalice Lighting</w:t>
      </w:r>
    </w:p>
    <w:p w14:paraId="292CD7E1" w14:textId="77777777" w:rsidR="002B45BD" w:rsidRPr="00EA13E0" w:rsidRDefault="002B45BD" w:rsidP="002B45BD">
      <w:pPr>
        <w:rPr>
          <w:rFonts w:ascii="Arial" w:hAnsi="Arial" w:cs="Arial"/>
          <w:bCs/>
          <w:color w:val="000000"/>
          <w:sz w:val="24"/>
          <w:szCs w:val="24"/>
        </w:rPr>
      </w:pPr>
    </w:p>
    <w:p w14:paraId="38629B6B" w14:textId="10750FD2" w:rsidR="002B45BD" w:rsidRPr="00EA13E0" w:rsidRDefault="002B45BD" w:rsidP="002B45BD">
      <w:pPr>
        <w:rPr>
          <w:rFonts w:ascii="Arial" w:hAnsi="Arial" w:cs="Arial"/>
          <w:bCs/>
          <w:color w:val="000000"/>
          <w:sz w:val="24"/>
          <w:szCs w:val="24"/>
        </w:rPr>
      </w:pPr>
      <w:r w:rsidRPr="00EA13E0">
        <w:rPr>
          <w:rFonts w:ascii="Arial" w:hAnsi="Arial" w:cs="Arial"/>
          <w:b/>
          <w:color w:val="000000"/>
          <w:sz w:val="24"/>
          <w:szCs w:val="24"/>
        </w:rPr>
        <w:tab/>
        <w:t>Check-in</w:t>
      </w:r>
      <w:r w:rsidR="00EA13E0" w:rsidRPr="00EA13E0">
        <w:rPr>
          <w:rFonts w:ascii="Arial" w:hAnsi="Arial" w:cs="Arial"/>
          <w:b/>
          <w:color w:val="000000"/>
          <w:sz w:val="24"/>
          <w:szCs w:val="24"/>
        </w:rPr>
        <w:t xml:space="preserve">. </w:t>
      </w:r>
      <w:r w:rsidR="00B6600A">
        <w:rPr>
          <w:rFonts w:ascii="Arial" w:hAnsi="Arial" w:cs="Arial"/>
          <w:bCs/>
          <w:color w:val="000000"/>
          <w:sz w:val="24"/>
          <w:szCs w:val="24"/>
        </w:rPr>
        <w:t>How you would like our last meeting to go?</w:t>
      </w:r>
    </w:p>
    <w:p w14:paraId="4A47099F" w14:textId="77777777" w:rsidR="00EA13E0" w:rsidRPr="00EA13E0" w:rsidRDefault="00EA13E0" w:rsidP="002B45BD">
      <w:pPr>
        <w:rPr>
          <w:rFonts w:ascii="Arial" w:hAnsi="Arial" w:cs="Arial"/>
          <w:bCs/>
          <w:color w:val="000000"/>
          <w:sz w:val="24"/>
          <w:szCs w:val="24"/>
        </w:rPr>
      </w:pPr>
    </w:p>
    <w:p w14:paraId="349B9FE9" w14:textId="77777777" w:rsidR="00742ECB" w:rsidRPr="00EA13E0" w:rsidRDefault="00742ECB" w:rsidP="00742ECB">
      <w:pPr>
        <w:spacing w:before="120" w:line="259" w:lineRule="auto"/>
        <w:rPr>
          <w:rFonts w:ascii="Arial" w:hAnsi="Arial" w:cs="Arial"/>
          <w:sz w:val="24"/>
          <w:szCs w:val="24"/>
        </w:rPr>
      </w:pPr>
      <w:r w:rsidRPr="00EA13E0">
        <w:rPr>
          <w:rFonts w:ascii="Arial" w:hAnsi="Arial" w:cs="Arial"/>
          <w:sz w:val="24"/>
          <w:szCs w:val="24"/>
        </w:rPr>
        <w:t>Protocol for observers during virtual meetings:</w:t>
      </w:r>
    </w:p>
    <w:p w14:paraId="515276A0" w14:textId="77777777" w:rsidR="00742ECB" w:rsidRPr="00EA13E0" w:rsidRDefault="00742ECB" w:rsidP="00742ECB">
      <w:pPr>
        <w:pStyle w:val="ListParagraph"/>
        <w:numPr>
          <w:ilvl w:val="0"/>
          <w:numId w:val="37"/>
        </w:numPr>
        <w:spacing w:before="120" w:line="259" w:lineRule="auto"/>
        <w:ind w:left="720"/>
        <w:rPr>
          <w:rFonts w:ascii="Arial" w:hAnsi="Arial" w:cs="Arial"/>
          <w:sz w:val="24"/>
          <w:szCs w:val="24"/>
        </w:rPr>
      </w:pPr>
      <w:r w:rsidRPr="00EA13E0">
        <w:rPr>
          <w:rFonts w:ascii="Arial" w:hAnsi="Arial" w:cs="Arial"/>
          <w:sz w:val="24"/>
          <w:szCs w:val="24"/>
        </w:rPr>
        <w:t>All non-board members will be muted and video turned off</w:t>
      </w:r>
    </w:p>
    <w:p w14:paraId="639DAED1" w14:textId="5B78A9AE" w:rsidR="00742ECB" w:rsidRPr="00EA13E0" w:rsidRDefault="00742ECB" w:rsidP="00742ECB">
      <w:pPr>
        <w:pStyle w:val="ListParagraph"/>
        <w:numPr>
          <w:ilvl w:val="0"/>
          <w:numId w:val="37"/>
        </w:numPr>
        <w:spacing w:before="120" w:line="259" w:lineRule="auto"/>
        <w:ind w:left="720"/>
        <w:rPr>
          <w:rFonts w:ascii="Arial" w:hAnsi="Arial" w:cs="Arial"/>
          <w:sz w:val="24"/>
          <w:szCs w:val="24"/>
        </w:rPr>
      </w:pPr>
      <w:r w:rsidRPr="00EA13E0">
        <w:rPr>
          <w:rFonts w:ascii="Arial" w:hAnsi="Arial" w:cs="Arial"/>
          <w:sz w:val="24"/>
          <w:szCs w:val="24"/>
        </w:rPr>
        <w:t>Observers may be asked to respond to a question (</w:t>
      </w:r>
      <w:r w:rsidR="000A0336">
        <w:rPr>
          <w:rFonts w:ascii="Arial" w:hAnsi="Arial" w:cs="Arial"/>
          <w:sz w:val="24"/>
          <w:szCs w:val="24"/>
        </w:rPr>
        <w:t>e.</w:t>
      </w:r>
      <w:r w:rsidRPr="00EA13E0">
        <w:rPr>
          <w:rFonts w:ascii="Arial" w:hAnsi="Arial" w:cs="Arial"/>
          <w:sz w:val="24"/>
          <w:szCs w:val="24"/>
        </w:rPr>
        <w:t>g.</w:t>
      </w:r>
      <w:r w:rsidR="000A0336">
        <w:rPr>
          <w:rFonts w:ascii="Arial" w:hAnsi="Arial" w:cs="Arial"/>
          <w:sz w:val="24"/>
          <w:szCs w:val="24"/>
        </w:rPr>
        <w:t>,</w:t>
      </w:r>
      <w:r w:rsidRPr="00EA13E0">
        <w:rPr>
          <w:rFonts w:ascii="Arial" w:hAnsi="Arial" w:cs="Arial"/>
          <w:sz w:val="24"/>
          <w:szCs w:val="24"/>
        </w:rPr>
        <w:t xml:space="preserve"> parliamentarian for a question on process)</w:t>
      </w:r>
    </w:p>
    <w:p w14:paraId="334867D6" w14:textId="77777777" w:rsidR="00742ECB" w:rsidRPr="00EA13E0" w:rsidRDefault="00742ECB" w:rsidP="00742ECB">
      <w:pPr>
        <w:pStyle w:val="ListParagraph"/>
        <w:numPr>
          <w:ilvl w:val="0"/>
          <w:numId w:val="37"/>
        </w:numPr>
        <w:spacing w:before="120" w:line="259" w:lineRule="auto"/>
        <w:ind w:left="720"/>
        <w:rPr>
          <w:rFonts w:ascii="Arial" w:hAnsi="Arial" w:cs="Arial"/>
          <w:sz w:val="24"/>
          <w:szCs w:val="24"/>
        </w:rPr>
      </w:pPr>
      <w:r w:rsidRPr="00EA13E0">
        <w:rPr>
          <w:rFonts w:ascii="Arial" w:hAnsi="Arial" w:cs="Arial"/>
          <w:sz w:val="24"/>
          <w:szCs w:val="24"/>
        </w:rPr>
        <w:t>Invited observers with items on the Agenda may be asked to join when that agenda item is being discussed</w:t>
      </w:r>
    </w:p>
    <w:p w14:paraId="5896B49F" w14:textId="77777777" w:rsidR="00642841" w:rsidRDefault="002B45BD" w:rsidP="002B45BD">
      <w:pPr>
        <w:tabs>
          <w:tab w:val="right" w:pos="9216"/>
        </w:tabs>
        <w:rPr>
          <w:rFonts w:ascii="Arial" w:hAnsi="Arial" w:cs="Arial"/>
          <w:bCs/>
          <w:color w:val="000000"/>
          <w:sz w:val="24"/>
          <w:szCs w:val="24"/>
        </w:rPr>
      </w:pPr>
      <w:r w:rsidRPr="00EA13E0">
        <w:rPr>
          <w:rFonts w:ascii="Arial" w:hAnsi="Arial" w:cs="Arial"/>
          <w:bCs/>
          <w:color w:val="000000"/>
          <w:sz w:val="24"/>
          <w:szCs w:val="24"/>
        </w:rPr>
        <w:t>Opening Announcements or acknowledgements</w:t>
      </w:r>
    </w:p>
    <w:p w14:paraId="7626981D" w14:textId="13038653" w:rsidR="002B45BD" w:rsidRPr="00EA13E0" w:rsidRDefault="002B45BD" w:rsidP="002B45BD">
      <w:pPr>
        <w:tabs>
          <w:tab w:val="right" w:pos="9216"/>
        </w:tabs>
        <w:rPr>
          <w:rFonts w:ascii="Arial" w:hAnsi="Arial" w:cs="Arial"/>
          <w:bCs/>
          <w:color w:val="000000"/>
          <w:sz w:val="24"/>
          <w:szCs w:val="24"/>
        </w:rPr>
      </w:pPr>
    </w:p>
    <w:p w14:paraId="512A23A9" w14:textId="776FF5A3" w:rsidR="00026EAA" w:rsidRPr="00642841" w:rsidRDefault="00EA13E0" w:rsidP="00642841">
      <w:pPr>
        <w:tabs>
          <w:tab w:val="right" w:pos="9216"/>
        </w:tabs>
        <w:rPr>
          <w:rFonts w:ascii="Arial" w:hAnsi="Arial" w:cs="Arial"/>
          <w:b/>
          <w:bCs/>
          <w:color w:val="000000"/>
          <w:sz w:val="24"/>
          <w:szCs w:val="24"/>
        </w:rPr>
      </w:pPr>
      <w:r w:rsidRPr="00642841">
        <w:rPr>
          <w:rFonts w:ascii="Arial" w:hAnsi="Arial" w:cs="Arial"/>
          <w:color w:val="000000"/>
          <w:sz w:val="24"/>
          <w:szCs w:val="24"/>
        </w:rPr>
        <w:t>Karl Bach a</w:t>
      </w:r>
      <w:r w:rsidR="00026EAA" w:rsidRPr="00642841">
        <w:rPr>
          <w:rFonts w:ascii="Arial" w:hAnsi="Arial" w:cs="Arial"/>
          <w:color w:val="000000"/>
          <w:sz w:val="24"/>
          <w:szCs w:val="24"/>
        </w:rPr>
        <w:t>ssign</w:t>
      </w:r>
      <w:r w:rsidRPr="00642841">
        <w:rPr>
          <w:rFonts w:ascii="Arial" w:hAnsi="Arial" w:cs="Arial"/>
          <w:color w:val="000000"/>
          <w:sz w:val="24"/>
          <w:szCs w:val="24"/>
        </w:rPr>
        <w:t>ed</w:t>
      </w:r>
      <w:r w:rsidR="00026EAA" w:rsidRPr="00642841">
        <w:rPr>
          <w:rFonts w:ascii="Arial" w:hAnsi="Arial" w:cs="Arial"/>
          <w:color w:val="000000"/>
          <w:sz w:val="24"/>
          <w:szCs w:val="24"/>
        </w:rPr>
        <w:t xml:space="preserve"> process and time observer</w:t>
      </w:r>
      <w:r w:rsidR="00642841" w:rsidRPr="00642841">
        <w:rPr>
          <w:rFonts w:ascii="Arial" w:hAnsi="Arial" w:cs="Arial"/>
          <w:color w:val="000000"/>
          <w:sz w:val="24"/>
          <w:szCs w:val="24"/>
        </w:rPr>
        <w:tab/>
      </w:r>
      <w:r w:rsidR="00642841" w:rsidRPr="00642841">
        <w:rPr>
          <w:rFonts w:ascii="Arial" w:hAnsi="Arial" w:cs="Arial"/>
          <w:bCs/>
          <w:color w:val="000000"/>
          <w:sz w:val="24"/>
          <w:szCs w:val="24"/>
        </w:rPr>
        <w:t>6:15</w:t>
      </w:r>
    </w:p>
    <w:p w14:paraId="58A6FBFC" w14:textId="77777777" w:rsidR="00026EAA" w:rsidRPr="00EA13E0" w:rsidRDefault="00026EAA" w:rsidP="00026EAA">
      <w:pPr>
        <w:rPr>
          <w:rFonts w:ascii="Arial" w:hAnsi="Arial" w:cs="Arial"/>
          <w:color w:val="000000"/>
          <w:sz w:val="24"/>
          <w:szCs w:val="24"/>
        </w:rPr>
      </w:pPr>
    </w:p>
    <w:p w14:paraId="6E1CD390" w14:textId="77777777" w:rsidR="00EA13E0" w:rsidRDefault="00026EAA" w:rsidP="00026EAA">
      <w:pPr>
        <w:pStyle w:val="ListParagraph"/>
        <w:numPr>
          <w:ilvl w:val="0"/>
          <w:numId w:val="1"/>
        </w:numPr>
        <w:tabs>
          <w:tab w:val="right" w:pos="9216"/>
        </w:tabs>
        <w:contextualSpacing w:val="0"/>
        <w:rPr>
          <w:rFonts w:ascii="Arial" w:hAnsi="Arial" w:cs="Arial"/>
          <w:b/>
          <w:bCs/>
          <w:color w:val="000000"/>
          <w:sz w:val="24"/>
          <w:szCs w:val="24"/>
        </w:rPr>
      </w:pPr>
      <w:r w:rsidRPr="00EA13E0">
        <w:rPr>
          <w:rFonts w:ascii="Arial" w:hAnsi="Arial" w:cs="Arial"/>
          <w:b/>
          <w:bCs/>
          <w:color w:val="000000"/>
          <w:sz w:val="24"/>
          <w:szCs w:val="24"/>
        </w:rPr>
        <w:t>Approve Meeting Agenda</w:t>
      </w:r>
    </w:p>
    <w:p w14:paraId="6944C547" w14:textId="34638BE5" w:rsidR="00642841" w:rsidRDefault="00EA13E0" w:rsidP="00642841">
      <w:pPr>
        <w:pStyle w:val="ListParagraph"/>
        <w:tabs>
          <w:tab w:val="right" w:pos="9216"/>
        </w:tabs>
        <w:contextualSpacing w:val="0"/>
        <w:rPr>
          <w:rFonts w:ascii="Arial" w:hAnsi="Arial" w:cs="Arial"/>
          <w:bCs/>
          <w:color w:val="000000"/>
          <w:sz w:val="24"/>
          <w:szCs w:val="24"/>
        </w:rPr>
      </w:pPr>
      <w:r>
        <w:rPr>
          <w:rFonts w:ascii="Arial" w:hAnsi="Arial" w:cs="Arial"/>
          <w:b/>
          <w:bCs/>
          <w:color w:val="000000"/>
          <w:sz w:val="24"/>
          <w:szCs w:val="24"/>
        </w:rPr>
        <w:t xml:space="preserve">Motion: </w:t>
      </w:r>
      <w:r w:rsidRPr="00EA13E0">
        <w:rPr>
          <w:rFonts w:ascii="Arial" w:hAnsi="Arial" w:cs="Arial"/>
          <w:color w:val="000000"/>
          <w:sz w:val="24"/>
          <w:szCs w:val="24"/>
        </w:rPr>
        <w:t>Liesl</w:t>
      </w:r>
      <w:r>
        <w:rPr>
          <w:rFonts w:ascii="Arial" w:hAnsi="Arial" w:cs="Arial"/>
          <w:bCs/>
          <w:color w:val="000000"/>
          <w:sz w:val="24"/>
          <w:szCs w:val="24"/>
        </w:rPr>
        <w:t xml:space="preserve"> Slab</w:t>
      </w:r>
      <w:r w:rsidR="006B780F">
        <w:rPr>
          <w:rFonts w:ascii="Arial" w:hAnsi="Arial" w:cs="Arial"/>
          <w:bCs/>
          <w:color w:val="000000"/>
          <w:sz w:val="24"/>
          <w:szCs w:val="24"/>
        </w:rPr>
        <w:t>a</w:t>
      </w:r>
      <w:r>
        <w:rPr>
          <w:rFonts w:ascii="Arial" w:hAnsi="Arial" w:cs="Arial"/>
          <w:bCs/>
          <w:color w:val="000000"/>
          <w:sz w:val="24"/>
          <w:szCs w:val="24"/>
        </w:rPr>
        <w:t>ugh moved to approve the meeting agenda</w:t>
      </w:r>
      <w:r w:rsidR="00B6600A">
        <w:rPr>
          <w:rFonts w:ascii="Arial" w:hAnsi="Arial" w:cs="Arial"/>
          <w:bCs/>
          <w:color w:val="000000"/>
          <w:sz w:val="24"/>
          <w:szCs w:val="24"/>
        </w:rPr>
        <w:t xml:space="preserve">. </w:t>
      </w:r>
      <w:r w:rsidR="00642841">
        <w:rPr>
          <w:rFonts w:ascii="Arial" w:hAnsi="Arial" w:cs="Arial"/>
          <w:bCs/>
          <w:color w:val="000000"/>
          <w:sz w:val="24"/>
          <w:szCs w:val="24"/>
        </w:rPr>
        <w:t>Virginia Nixon seconded the motion</w:t>
      </w:r>
      <w:r w:rsidR="00B6600A">
        <w:rPr>
          <w:rFonts w:ascii="Arial" w:hAnsi="Arial" w:cs="Arial"/>
          <w:bCs/>
          <w:color w:val="000000"/>
          <w:sz w:val="24"/>
          <w:szCs w:val="24"/>
        </w:rPr>
        <w:t>.</w:t>
      </w:r>
      <w:r w:rsidR="00642841">
        <w:rPr>
          <w:rFonts w:ascii="Arial" w:hAnsi="Arial" w:cs="Arial"/>
          <w:bCs/>
          <w:color w:val="000000"/>
          <w:sz w:val="24"/>
          <w:szCs w:val="24"/>
        </w:rPr>
        <w:t xml:space="preserve"> </w:t>
      </w:r>
      <w:r w:rsidR="00B6600A">
        <w:rPr>
          <w:rFonts w:ascii="Arial" w:hAnsi="Arial" w:cs="Arial"/>
          <w:bCs/>
          <w:color w:val="000000"/>
          <w:sz w:val="24"/>
          <w:szCs w:val="24"/>
        </w:rPr>
        <w:t>N</w:t>
      </w:r>
      <w:r w:rsidR="00642841">
        <w:rPr>
          <w:rFonts w:ascii="Arial" w:hAnsi="Arial" w:cs="Arial"/>
          <w:bCs/>
          <w:color w:val="000000"/>
          <w:sz w:val="24"/>
          <w:szCs w:val="24"/>
        </w:rPr>
        <w:t>o objections, approved.</w:t>
      </w:r>
    </w:p>
    <w:p w14:paraId="540E1CAF" w14:textId="77777777" w:rsidR="00706866" w:rsidRDefault="00B6600A" w:rsidP="00706866">
      <w:pPr>
        <w:pStyle w:val="ListParagraph"/>
        <w:tabs>
          <w:tab w:val="right" w:pos="9216"/>
        </w:tabs>
        <w:contextualSpacing w:val="0"/>
        <w:rPr>
          <w:rFonts w:ascii="Arial" w:hAnsi="Arial" w:cs="Arial"/>
          <w:b/>
          <w:bCs/>
          <w:color w:val="000000"/>
          <w:sz w:val="24"/>
          <w:szCs w:val="24"/>
        </w:rPr>
      </w:pPr>
      <w:r>
        <w:rPr>
          <w:rFonts w:ascii="Arial" w:hAnsi="Arial" w:cs="Arial"/>
          <w:b/>
          <w:bCs/>
          <w:color w:val="000000"/>
          <w:sz w:val="24"/>
          <w:szCs w:val="24"/>
        </w:rPr>
        <w:t xml:space="preserve">Approve </w:t>
      </w:r>
      <w:r w:rsidR="00026EAA" w:rsidRPr="00EA13E0">
        <w:rPr>
          <w:rFonts w:ascii="Arial" w:hAnsi="Arial" w:cs="Arial"/>
          <w:b/>
          <w:bCs/>
          <w:color w:val="000000"/>
          <w:sz w:val="24"/>
          <w:szCs w:val="24"/>
        </w:rPr>
        <w:t>Consent Agenda</w:t>
      </w:r>
    </w:p>
    <w:p w14:paraId="7CB38C97" w14:textId="311BC25F" w:rsidR="00B6600A" w:rsidRPr="00706866" w:rsidRDefault="00315099" w:rsidP="00706866">
      <w:pPr>
        <w:pStyle w:val="ListParagraph"/>
        <w:tabs>
          <w:tab w:val="right" w:pos="9216"/>
        </w:tabs>
        <w:contextualSpacing w:val="0"/>
        <w:rPr>
          <w:rFonts w:ascii="Arial" w:hAnsi="Arial" w:cs="Arial"/>
          <w:b/>
          <w:bCs/>
          <w:color w:val="000000"/>
          <w:sz w:val="24"/>
          <w:szCs w:val="24"/>
        </w:rPr>
      </w:pPr>
      <w:r w:rsidRPr="00B6600A">
        <w:rPr>
          <w:rFonts w:ascii="Arial" w:hAnsi="Arial" w:cs="Arial"/>
          <w:color w:val="000000"/>
          <w:sz w:val="24"/>
          <w:szCs w:val="24"/>
        </w:rPr>
        <w:t xml:space="preserve">Minutes of the </w:t>
      </w:r>
      <w:r w:rsidR="00742ECB" w:rsidRPr="00B6600A">
        <w:rPr>
          <w:rFonts w:ascii="Arial" w:hAnsi="Arial" w:cs="Arial"/>
          <w:color w:val="000000"/>
          <w:sz w:val="24"/>
          <w:szCs w:val="24"/>
        </w:rPr>
        <w:t>May</w:t>
      </w:r>
      <w:r w:rsidR="00413407" w:rsidRPr="00B6600A">
        <w:rPr>
          <w:rFonts w:ascii="Arial" w:hAnsi="Arial" w:cs="Arial"/>
          <w:color w:val="000000"/>
          <w:sz w:val="24"/>
          <w:szCs w:val="24"/>
        </w:rPr>
        <w:t xml:space="preserve"> 1</w:t>
      </w:r>
      <w:r w:rsidR="00714288" w:rsidRPr="00B6600A">
        <w:rPr>
          <w:rFonts w:ascii="Arial" w:hAnsi="Arial" w:cs="Arial"/>
          <w:color w:val="000000"/>
          <w:sz w:val="24"/>
          <w:szCs w:val="24"/>
        </w:rPr>
        <w:t>8</w:t>
      </w:r>
      <w:r w:rsidRPr="00B6600A">
        <w:rPr>
          <w:rFonts w:ascii="Arial" w:hAnsi="Arial" w:cs="Arial"/>
          <w:color w:val="000000"/>
          <w:sz w:val="24"/>
          <w:szCs w:val="24"/>
        </w:rPr>
        <w:t xml:space="preserve"> meeting</w:t>
      </w:r>
      <w:r w:rsidR="00706866">
        <w:rPr>
          <w:rFonts w:ascii="Arial" w:hAnsi="Arial" w:cs="Arial"/>
          <w:color w:val="000000"/>
          <w:sz w:val="24"/>
          <w:szCs w:val="24"/>
        </w:rPr>
        <w:t>.</w:t>
      </w:r>
    </w:p>
    <w:p w14:paraId="5C4A76BA" w14:textId="5090641F" w:rsidR="00315099" w:rsidRPr="00706866" w:rsidRDefault="00706866" w:rsidP="00706866">
      <w:pPr>
        <w:ind w:left="720"/>
        <w:rPr>
          <w:rFonts w:ascii="Arial" w:hAnsi="Arial" w:cs="Arial"/>
          <w:color w:val="000000"/>
          <w:sz w:val="24"/>
          <w:szCs w:val="24"/>
        </w:rPr>
      </w:pPr>
      <w:r>
        <w:rPr>
          <w:rFonts w:ascii="Arial" w:hAnsi="Arial" w:cs="Arial"/>
          <w:b/>
          <w:bCs/>
          <w:color w:val="000000"/>
          <w:sz w:val="24"/>
          <w:szCs w:val="24"/>
        </w:rPr>
        <w:lastRenderedPageBreak/>
        <w:t xml:space="preserve">Motion: </w:t>
      </w:r>
      <w:r>
        <w:rPr>
          <w:rFonts w:ascii="Arial" w:hAnsi="Arial" w:cs="Arial"/>
          <w:color w:val="000000"/>
          <w:sz w:val="24"/>
          <w:szCs w:val="24"/>
        </w:rPr>
        <w:t xml:space="preserve">Karl Bach </w:t>
      </w:r>
      <w:r>
        <w:rPr>
          <w:rFonts w:ascii="Arial" w:hAnsi="Arial" w:cs="Arial"/>
          <w:bCs/>
          <w:color w:val="000000"/>
          <w:sz w:val="24"/>
          <w:szCs w:val="24"/>
        </w:rPr>
        <w:t>moved to approve the consent agenda. Sherry Modrow seconded the motion. No objections, approved.</w:t>
      </w:r>
    </w:p>
    <w:p w14:paraId="6155940B" w14:textId="77777777" w:rsidR="00F30A3D" w:rsidRPr="00EA13E0" w:rsidRDefault="00F30A3D" w:rsidP="00026EAA">
      <w:pPr>
        <w:pStyle w:val="ListParagraph"/>
        <w:contextualSpacing w:val="0"/>
        <w:rPr>
          <w:rFonts w:ascii="Arial" w:hAnsi="Arial" w:cs="Arial"/>
          <w:color w:val="000000"/>
          <w:sz w:val="24"/>
          <w:szCs w:val="24"/>
        </w:rPr>
      </w:pPr>
    </w:p>
    <w:p w14:paraId="02E229E6" w14:textId="77777777" w:rsidR="00026EAA" w:rsidRPr="00EA13E0" w:rsidRDefault="00026EAA" w:rsidP="00026EAA">
      <w:pPr>
        <w:pStyle w:val="ListParagraph"/>
        <w:numPr>
          <w:ilvl w:val="0"/>
          <w:numId w:val="1"/>
        </w:numPr>
        <w:tabs>
          <w:tab w:val="right" w:pos="9216"/>
        </w:tabs>
        <w:contextualSpacing w:val="0"/>
        <w:rPr>
          <w:rFonts w:ascii="Arial" w:hAnsi="Arial" w:cs="Arial"/>
          <w:b/>
          <w:bCs/>
          <w:color w:val="000000"/>
          <w:sz w:val="24"/>
          <w:szCs w:val="24"/>
        </w:rPr>
      </w:pPr>
      <w:r w:rsidRPr="00EA13E0">
        <w:rPr>
          <w:rFonts w:ascii="Arial" w:hAnsi="Arial" w:cs="Arial"/>
          <w:b/>
          <w:bCs/>
          <w:color w:val="000000"/>
          <w:sz w:val="24"/>
          <w:szCs w:val="24"/>
        </w:rPr>
        <w:t>Standing R</w:t>
      </w:r>
      <w:bookmarkStart w:id="0" w:name="Agenda"/>
      <w:bookmarkEnd w:id="0"/>
      <w:r w:rsidRPr="00EA13E0">
        <w:rPr>
          <w:rFonts w:ascii="Arial" w:hAnsi="Arial" w:cs="Arial"/>
          <w:b/>
          <w:bCs/>
          <w:color w:val="000000"/>
          <w:sz w:val="24"/>
          <w:szCs w:val="24"/>
        </w:rPr>
        <w:t>eports</w:t>
      </w:r>
    </w:p>
    <w:p w14:paraId="396E0312" w14:textId="41D71E22" w:rsidR="00026EAA" w:rsidRPr="00706866" w:rsidRDefault="00026EAA" w:rsidP="00026EAA">
      <w:pPr>
        <w:pStyle w:val="ListParagraph"/>
        <w:numPr>
          <w:ilvl w:val="1"/>
          <w:numId w:val="1"/>
        </w:numPr>
        <w:ind w:left="1080"/>
        <w:contextualSpacing w:val="0"/>
        <w:rPr>
          <w:rStyle w:val="Hyperlink"/>
          <w:rFonts w:ascii="Arial" w:hAnsi="Arial" w:cs="Arial"/>
          <w:b/>
          <w:bCs/>
          <w:color w:val="000000"/>
          <w:sz w:val="24"/>
          <w:szCs w:val="24"/>
        </w:rPr>
      </w:pPr>
      <w:r w:rsidRPr="00EA13E0">
        <w:rPr>
          <w:rFonts w:ascii="Arial" w:hAnsi="Arial" w:cs="Arial"/>
          <w:b/>
          <w:bCs/>
          <w:color w:val="000000"/>
          <w:sz w:val="24"/>
          <w:szCs w:val="24"/>
        </w:rPr>
        <w:t xml:space="preserve">President’s Report – See </w:t>
      </w:r>
      <w:hyperlink w:anchor="AttachmentA" w:history="1">
        <w:r w:rsidRPr="00EA13E0">
          <w:rPr>
            <w:rStyle w:val="Hyperlink"/>
            <w:rFonts w:ascii="Arial" w:hAnsi="Arial" w:cs="Arial"/>
            <w:b/>
            <w:bCs/>
            <w:sz w:val="24"/>
            <w:szCs w:val="24"/>
          </w:rPr>
          <w:t>Attachment A</w:t>
        </w:r>
      </w:hyperlink>
    </w:p>
    <w:p w14:paraId="74ABE0BB" w14:textId="4E5DD114" w:rsidR="00706866" w:rsidRPr="00A46ED6" w:rsidRDefault="00706866" w:rsidP="00A46ED6">
      <w:pPr>
        <w:pStyle w:val="ListParagraph"/>
        <w:ind w:left="1080"/>
        <w:contextualSpacing w:val="0"/>
        <w:rPr>
          <w:rStyle w:val="Hyperlink"/>
          <w:rFonts w:ascii="Arial" w:hAnsi="Arial" w:cs="Arial"/>
          <w:b/>
          <w:bCs/>
          <w:color w:val="000000"/>
          <w:sz w:val="24"/>
          <w:szCs w:val="24"/>
          <w:u w:val="none"/>
        </w:rPr>
      </w:pPr>
      <w:r>
        <w:rPr>
          <w:rFonts w:ascii="Arial" w:hAnsi="Arial" w:cs="Arial"/>
          <w:b/>
          <w:bCs/>
          <w:color w:val="000000"/>
          <w:sz w:val="24"/>
          <w:szCs w:val="24"/>
        </w:rPr>
        <w:t xml:space="preserve">Highlights: </w:t>
      </w:r>
      <w:r w:rsidRPr="00A46ED6">
        <w:rPr>
          <w:rFonts w:ascii="Arial" w:hAnsi="Arial" w:cs="Arial"/>
          <w:color w:val="000000"/>
          <w:sz w:val="24"/>
          <w:szCs w:val="24"/>
        </w:rPr>
        <w:t>An executive team has been established.</w:t>
      </w:r>
      <w:r w:rsidR="00A46ED6" w:rsidRPr="00A46ED6">
        <w:rPr>
          <w:rFonts w:ascii="Arial" w:hAnsi="Arial" w:cs="Arial"/>
          <w:color w:val="000000"/>
          <w:sz w:val="24"/>
          <w:szCs w:val="24"/>
        </w:rPr>
        <w:t xml:space="preserve"> A combined board and Staff retreat will be held August 27</w:t>
      </w:r>
      <w:r w:rsidR="00A46ED6">
        <w:rPr>
          <w:rFonts w:ascii="Arial" w:hAnsi="Arial" w:cs="Arial"/>
          <w:color w:val="000000"/>
          <w:sz w:val="24"/>
          <w:szCs w:val="24"/>
        </w:rPr>
        <w:t>. Jenell will set an agenda. Board and staff, send your agenda items to her.</w:t>
      </w:r>
      <w:r w:rsidR="00ED2066">
        <w:rPr>
          <w:rFonts w:ascii="Arial" w:hAnsi="Arial" w:cs="Arial"/>
          <w:color w:val="000000"/>
          <w:sz w:val="24"/>
          <w:szCs w:val="24"/>
        </w:rPr>
        <w:t xml:space="preserve"> A leadership development program will be established this next year.</w:t>
      </w:r>
    </w:p>
    <w:p w14:paraId="4C788AF4" w14:textId="4156D534" w:rsidR="00026EAA" w:rsidRPr="00EA13E0" w:rsidRDefault="00026EAA" w:rsidP="00026EAA">
      <w:pPr>
        <w:pStyle w:val="ListParagraph"/>
        <w:numPr>
          <w:ilvl w:val="1"/>
          <w:numId w:val="1"/>
        </w:numPr>
        <w:ind w:left="1080"/>
        <w:contextualSpacing w:val="0"/>
        <w:rPr>
          <w:rStyle w:val="Hyperlink"/>
          <w:rFonts w:ascii="Arial" w:hAnsi="Arial" w:cs="Arial"/>
          <w:b/>
          <w:bCs/>
          <w:color w:val="000000"/>
          <w:sz w:val="24"/>
          <w:szCs w:val="24"/>
          <w:u w:val="none"/>
        </w:rPr>
      </w:pPr>
      <w:r w:rsidRPr="00EA13E0">
        <w:rPr>
          <w:rFonts w:ascii="Arial" w:hAnsi="Arial" w:cs="Arial"/>
          <w:b/>
          <w:bCs/>
          <w:color w:val="000000"/>
          <w:sz w:val="24"/>
          <w:szCs w:val="24"/>
        </w:rPr>
        <w:t xml:space="preserve">Minister’s Report – </w:t>
      </w:r>
      <w:r w:rsidR="00172C9C" w:rsidRPr="00EA13E0">
        <w:rPr>
          <w:rFonts w:ascii="Arial" w:hAnsi="Arial" w:cs="Arial"/>
          <w:b/>
          <w:bCs/>
          <w:color w:val="000000"/>
          <w:sz w:val="24"/>
          <w:szCs w:val="24"/>
        </w:rPr>
        <w:t xml:space="preserve">See </w:t>
      </w:r>
      <w:hyperlink w:anchor="AttachmentB" w:history="1">
        <w:r w:rsidR="00172C9C" w:rsidRPr="00EA13E0">
          <w:rPr>
            <w:rStyle w:val="Hyperlink"/>
            <w:rFonts w:ascii="Arial" w:hAnsi="Arial" w:cs="Arial"/>
            <w:b/>
            <w:bCs/>
            <w:sz w:val="24"/>
            <w:szCs w:val="24"/>
          </w:rPr>
          <w:t>Attachment B</w:t>
        </w:r>
      </w:hyperlink>
    </w:p>
    <w:p w14:paraId="515210F9" w14:textId="3578D989" w:rsidR="00026EAA" w:rsidRPr="00EA13E0" w:rsidRDefault="00026EAA" w:rsidP="00026EAA">
      <w:pPr>
        <w:pStyle w:val="ListParagraph"/>
        <w:numPr>
          <w:ilvl w:val="1"/>
          <w:numId w:val="1"/>
        </w:numPr>
        <w:ind w:left="1080"/>
        <w:contextualSpacing w:val="0"/>
        <w:rPr>
          <w:rFonts w:ascii="Arial" w:hAnsi="Arial" w:cs="Arial"/>
          <w:b/>
          <w:bCs/>
          <w:color w:val="000000"/>
          <w:sz w:val="24"/>
          <w:szCs w:val="24"/>
        </w:rPr>
      </w:pPr>
      <w:r w:rsidRPr="00EA13E0">
        <w:rPr>
          <w:rFonts w:ascii="Arial" w:hAnsi="Arial" w:cs="Arial"/>
          <w:b/>
          <w:bCs/>
          <w:color w:val="000000"/>
          <w:sz w:val="24"/>
          <w:szCs w:val="24"/>
        </w:rPr>
        <w:t xml:space="preserve">Treasurer’s Report – See </w:t>
      </w:r>
      <w:r w:rsidR="008C3EEE">
        <w:rPr>
          <w:rFonts w:ascii="Arial" w:hAnsi="Arial" w:cs="Arial"/>
          <w:b/>
          <w:bCs/>
          <w:color w:val="000000"/>
          <w:sz w:val="24"/>
          <w:szCs w:val="24"/>
        </w:rPr>
        <w:t>reports on QUUF Governance page</w:t>
      </w:r>
    </w:p>
    <w:p w14:paraId="54620ED3" w14:textId="77AA50E8" w:rsidR="00026EAA" w:rsidRDefault="00026EAA" w:rsidP="00433BC5">
      <w:pPr>
        <w:ind w:left="360" w:firstLine="720"/>
        <w:rPr>
          <w:rFonts w:ascii="Arial" w:hAnsi="Arial" w:cs="Arial"/>
          <w:b/>
          <w:bCs/>
          <w:color w:val="000000"/>
          <w:sz w:val="24"/>
          <w:szCs w:val="24"/>
        </w:rPr>
      </w:pPr>
      <w:r w:rsidRPr="00433BC5">
        <w:rPr>
          <w:rFonts w:ascii="Arial" w:hAnsi="Arial" w:cs="Arial"/>
          <w:b/>
          <w:bCs/>
          <w:color w:val="000000"/>
          <w:sz w:val="24"/>
          <w:szCs w:val="24"/>
        </w:rPr>
        <w:t>Approval of Treasurer’s Report</w:t>
      </w:r>
    </w:p>
    <w:p w14:paraId="5BEEB922" w14:textId="77777777" w:rsidR="00433BC5" w:rsidRPr="00433BC5" w:rsidRDefault="00433BC5" w:rsidP="00433BC5">
      <w:pPr>
        <w:ind w:left="360" w:firstLine="720"/>
        <w:rPr>
          <w:rFonts w:ascii="Arial" w:hAnsi="Arial" w:cs="Arial"/>
          <w:b/>
          <w:bCs/>
          <w:color w:val="000000"/>
          <w:sz w:val="24"/>
          <w:szCs w:val="24"/>
        </w:rPr>
      </w:pPr>
    </w:p>
    <w:p w14:paraId="1561E1EA" w14:textId="085035A3" w:rsidR="00C51C9F" w:rsidRDefault="00830214" w:rsidP="00E6481A">
      <w:pPr>
        <w:pStyle w:val="ListParagraph"/>
        <w:ind w:left="1080"/>
        <w:rPr>
          <w:rFonts w:ascii="Arial" w:hAnsi="Arial" w:cs="Arial"/>
          <w:sz w:val="24"/>
          <w:szCs w:val="24"/>
        </w:rPr>
      </w:pPr>
      <w:r w:rsidRPr="008C3EEE">
        <w:rPr>
          <w:rFonts w:ascii="Arial" w:hAnsi="Arial" w:cs="Arial"/>
          <w:b/>
          <w:bCs/>
          <w:sz w:val="24"/>
          <w:szCs w:val="24"/>
        </w:rPr>
        <w:t>Motion</w:t>
      </w:r>
      <w:r w:rsidR="008C3EEE" w:rsidRPr="008C3EEE">
        <w:rPr>
          <w:rFonts w:ascii="Arial" w:hAnsi="Arial" w:cs="Arial"/>
          <w:sz w:val="24"/>
          <w:szCs w:val="24"/>
        </w:rPr>
        <w:t>: Sherry Modrow</w:t>
      </w:r>
      <w:r w:rsidR="008C3EEE">
        <w:rPr>
          <w:rFonts w:ascii="Arial" w:hAnsi="Arial" w:cs="Arial"/>
          <w:b/>
          <w:bCs/>
          <w:sz w:val="24"/>
          <w:szCs w:val="24"/>
        </w:rPr>
        <w:t xml:space="preserve"> </w:t>
      </w:r>
      <w:r w:rsidRPr="00EA13E0">
        <w:rPr>
          <w:rFonts w:ascii="Arial" w:hAnsi="Arial" w:cs="Arial"/>
          <w:sz w:val="24"/>
          <w:szCs w:val="24"/>
        </w:rPr>
        <w:t>moved to approve the May 2022 financial statements indicating an excess expense/income amount of $29,587.54 and a total liabilities and net assets in the amount of $2,191,190.58</w:t>
      </w:r>
      <w:r w:rsidR="008C3EEE">
        <w:rPr>
          <w:rFonts w:ascii="Arial" w:hAnsi="Arial" w:cs="Arial"/>
          <w:sz w:val="24"/>
          <w:szCs w:val="24"/>
        </w:rPr>
        <w:t>. T</w:t>
      </w:r>
      <w:r w:rsidRPr="00EA13E0">
        <w:rPr>
          <w:rFonts w:ascii="Arial" w:hAnsi="Arial" w:cs="Arial"/>
          <w:sz w:val="24"/>
          <w:szCs w:val="24"/>
        </w:rPr>
        <w:t xml:space="preserve">he motion was seconded by </w:t>
      </w:r>
      <w:r w:rsidR="008C3EEE">
        <w:rPr>
          <w:rFonts w:ascii="Arial" w:hAnsi="Arial" w:cs="Arial"/>
          <w:sz w:val="24"/>
          <w:szCs w:val="24"/>
        </w:rPr>
        <w:t>Virginia Nixon</w:t>
      </w:r>
      <w:r w:rsidRPr="00EA13E0">
        <w:rPr>
          <w:rFonts w:ascii="Arial" w:hAnsi="Arial" w:cs="Arial"/>
          <w:sz w:val="24"/>
          <w:szCs w:val="24"/>
        </w:rPr>
        <w:t xml:space="preserve">. </w:t>
      </w:r>
      <w:r w:rsidR="008C3EEE">
        <w:rPr>
          <w:rFonts w:ascii="Arial" w:hAnsi="Arial" w:cs="Arial"/>
          <w:sz w:val="24"/>
          <w:szCs w:val="24"/>
        </w:rPr>
        <w:t>No objections, t</w:t>
      </w:r>
      <w:r w:rsidRPr="00EA13E0">
        <w:rPr>
          <w:rFonts w:ascii="Arial" w:hAnsi="Arial" w:cs="Arial"/>
          <w:sz w:val="24"/>
          <w:szCs w:val="24"/>
        </w:rPr>
        <w:t>he motion was approved.</w:t>
      </w:r>
    </w:p>
    <w:p w14:paraId="08267457" w14:textId="77777777" w:rsidR="00E6481A" w:rsidRPr="00E6481A" w:rsidRDefault="00E6481A" w:rsidP="00E6481A">
      <w:pPr>
        <w:pStyle w:val="ListParagraph"/>
        <w:ind w:left="1080"/>
        <w:rPr>
          <w:rFonts w:ascii="Arial" w:hAnsi="Arial" w:cs="Arial"/>
          <w:sz w:val="24"/>
          <w:szCs w:val="24"/>
        </w:rPr>
      </w:pPr>
    </w:p>
    <w:p w14:paraId="50DFA3D8" w14:textId="3C7FA151" w:rsidR="00026EAA" w:rsidRPr="00EA13E0" w:rsidRDefault="00026EAA" w:rsidP="0067176F">
      <w:pPr>
        <w:pStyle w:val="ListParagraph"/>
        <w:numPr>
          <w:ilvl w:val="0"/>
          <w:numId w:val="1"/>
        </w:numPr>
        <w:contextualSpacing w:val="0"/>
        <w:rPr>
          <w:rFonts w:ascii="Arial" w:hAnsi="Arial" w:cs="Arial"/>
          <w:b/>
          <w:bCs/>
          <w:color w:val="000000"/>
          <w:sz w:val="24"/>
          <w:szCs w:val="24"/>
        </w:rPr>
      </w:pPr>
      <w:r w:rsidRPr="00EA13E0">
        <w:rPr>
          <w:rFonts w:ascii="Arial" w:hAnsi="Arial" w:cs="Arial"/>
          <w:b/>
          <w:bCs/>
          <w:color w:val="000000"/>
          <w:sz w:val="24"/>
          <w:szCs w:val="24"/>
        </w:rPr>
        <w:t>Trustees’ Reports</w:t>
      </w:r>
    </w:p>
    <w:p w14:paraId="075C70FA" w14:textId="4FBBE61A" w:rsidR="003C69D1" w:rsidRPr="00433BC5" w:rsidRDefault="003C69D1" w:rsidP="006214AD">
      <w:pPr>
        <w:ind w:firstLine="720"/>
        <w:rPr>
          <w:rFonts w:ascii="Arial" w:hAnsi="Arial" w:cs="Arial"/>
          <w:color w:val="000000"/>
          <w:sz w:val="24"/>
          <w:szCs w:val="24"/>
        </w:rPr>
      </w:pPr>
      <w:r w:rsidRPr="00433BC5">
        <w:rPr>
          <w:rFonts w:ascii="Arial" w:hAnsi="Arial" w:cs="Arial"/>
          <w:color w:val="000000"/>
          <w:sz w:val="24"/>
          <w:szCs w:val="24"/>
        </w:rPr>
        <w:t>Nominating C</w:t>
      </w:r>
      <w:r w:rsidR="006214AD" w:rsidRPr="00433BC5">
        <w:rPr>
          <w:rFonts w:ascii="Arial" w:hAnsi="Arial" w:cs="Arial"/>
          <w:color w:val="000000"/>
          <w:sz w:val="24"/>
          <w:szCs w:val="24"/>
        </w:rPr>
        <w:t>ommittee</w:t>
      </w:r>
      <w:r w:rsidRPr="00433BC5">
        <w:rPr>
          <w:rFonts w:ascii="Arial" w:hAnsi="Arial" w:cs="Arial"/>
          <w:color w:val="000000"/>
          <w:sz w:val="24"/>
          <w:szCs w:val="24"/>
        </w:rPr>
        <w:t xml:space="preserve"> Report</w:t>
      </w:r>
      <w:r w:rsidR="006B0821" w:rsidRPr="00433BC5">
        <w:rPr>
          <w:rFonts w:ascii="Arial" w:hAnsi="Arial" w:cs="Arial"/>
          <w:color w:val="000000"/>
          <w:sz w:val="24"/>
          <w:szCs w:val="24"/>
        </w:rPr>
        <w:t>:</w:t>
      </w:r>
      <w:r w:rsidRPr="00433BC5">
        <w:rPr>
          <w:rFonts w:ascii="Arial" w:hAnsi="Arial" w:cs="Arial"/>
          <w:color w:val="000000"/>
          <w:sz w:val="24"/>
          <w:szCs w:val="24"/>
        </w:rPr>
        <w:t xml:space="preserve"> Virgin</w:t>
      </w:r>
      <w:r w:rsidR="002B502D">
        <w:rPr>
          <w:rFonts w:ascii="Arial" w:hAnsi="Arial" w:cs="Arial"/>
          <w:color w:val="000000"/>
          <w:sz w:val="24"/>
          <w:szCs w:val="24"/>
        </w:rPr>
        <w:t>i</w:t>
      </w:r>
      <w:r w:rsidRPr="00433BC5">
        <w:rPr>
          <w:rFonts w:ascii="Arial" w:hAnsi="Arial" w:cs="Arial"/>
          <w:color w:val="000000"/>
          <w:sz w:val="24"/>
          <w:szCs w:val="24"/>
        </w:rPr>
        <w:t>a N</w:t>
      </w:r>
      <w:r w:rsidR="006214AD" w:rsidRPr="00433BC5">
        <w:rPr>
          <w:rFonts w:ascii="Arial" w:hAnsi="Arial" w:cs="Arial"/>
          <w:color w:val="000000"/>
          <w:sz w:val="24"/>
          <w:szCs w:val="24"/>
        </w:rPr>
        <w:t>ixon</w:t>
      </w:r>
    </w:p>
    <w:p w14:paraId="2E9D8497" w14:textId="45C10236" w:rsidR="00026EAA" w:rsidRDefault="006214AD" w:rsidP="00C07441">
      <w:pPr>
        <w:ind w:left="720"/>
        <w:rPr>
          <w:rFonts w:ascii="Arial" w:hAnsi="Arial" w:cs="Arial"/>
          <w:color w:val="000000"/>
          <w:sz w:val="24"/>
          <w:szCs w:val="24"/>
        </w:rPr>
      </w:pPr>
      <w:r w:rsidRPr="00433BC5">
        <w:rPr>
          <w:rFonts w:ascii="Arial" w:hAnsi="Arial" w:cs="Arial"/>
          <w:color w:val="000000"/>
          <w:sz w:val="24"/>
          <w:szCs w:val="24"/>
        </w:rPr>
        <w:t>As of the annual meeting we have two new members of the Nominating Committee</w:t>
      </w:r>
      <w:r w:rsidR="00C07441">
        <w:rPr>
          <w:rFonts w:ascii="Arial" w:hAnsi="Arial" w:cs="Arial"/>
          <w:color w:val="000000"/>
          <w:sz w:val="24"/>
          <w:szCs w:val="24"/>
        </w:rPr>
        <w:t xml:space="preserve">: </w:t>
      </w:r>
      <w:r w:rsidR="00433BC5" w:rsidRPr="00433BC5">
        <w:rPr>
          <w:rFonts w:ascii="Arial" w:hAnsi="Arial" w:cs="Arial"/>
          <w:color w:val="000000"/>
          <w:sz w:val="24"/>
          <w:szCs w:val="24"/>
        </w:rPr>
        <w:t>Share DeWees and John Collins.</w:t>
      </w:r>
    </w:p>
    <w:p w14:paraId="187EA6E3" w14:textId="77777777" w:rsidR="00C07441" w:rsidRPr="00C07441" w:rsidRDefault="00C07441" w:rsidP="00C07441">
      <w:pPr>
        <w:ind w:left="720"/>
        <w:rPr>
          <w:rFonts w:ascii="Arial" w:hAnsi="Arial" w:cs="Arial"/>
          <w:color w:val="000000"/>
          <w:sz w:val="24"/>
          <w:szCs w:val="24"/>
        </w:rPr>
      </w:pPr>
    </w:p>
    <w:p w14:paraId="6BF456A4" w14:textId="2A595684" w:rsidR="00026EAA" w:rsidRPr="00433BC5" w:rsidRDefault="00026EAA" w:rsidP="00026EAA">
      <w:pPr>
        <w:pStyle w:val="ListParagraph"/>
        <w:numPr>
          <w:ilvl w:val="0"/>
          <w:numId w:val="1"/>
        </w:numPr>
        <w:contextualSpacing w:val="0"/>
        <w:rPr>
          <w:rFonts w:ascii="Arial" w:hAnsi="Arial" w:cs="Arial"/>
          <w:color w:val="000000"/>
          <w:sz w:val="24"/>
          <w:szCs w:val="24"/>
        </w:rPr>
      </w:pPr>
      <w:r w:rsidRPr="00061A40">
        <w:rPr>
          <w:rFonts w:ascii="Arial" w:hAnsi="Arial" w:cs="Arial"/>
          <w:b/>
          <w:bCs/>
          <w:color w:val="000000"/>
          <w:sz w:val="24"/>
          <w:szCs w:val="24"/>
        </w:rPr>
        <w:t>Task Force</w:t>
      </w:r>
      <w:r w:rsidR="00F0095B" w:rsidRPr="00061A40">
        <w:rPr>
          <w:rFonts w:ascii="Arial" w:hAnsi="Arial" w:cs="Arial"/>
          <w:b/>
          <w:bCs/>
          <w:color w:val="000000"/>
          <w:sz w:val="24"/>
          <w:szCs w:val="24"/>
        </w:rPr>
        <w:t xml:space="preserve"> and Committee</w:t>
      </w:r>
      <w:r w:rsidRPr="00061A40">
        <w:rPr>
          <w:rFonts w:ascii="Arial" w:hAnsi="Arial" w:cs="Arial"/>
          <w:b/>
          <w:bCs/>
          <w:color w:val="000000"/>
          <w:sz w:val="24"/>
          <w:szCs w:val="24"/>
        </w:rPr>
        <w:t xml:space="preserve"> Reports</w:t>
      </w:r>
      <w:r w:rsidR="00433BC5">
        <w:rPr>
          <w:rFonts w:ascii="Arial" w:hAnsi="Arial" w:cs="Arial"/>
          <w:b/>
          <w:bCs/>
          <w:color w:val="000000"/>
          <w:sz w:val="24"/>
          <w:szCs w:val="24"/>
        </w:rPr>
        <w:tab/>
      </w:r>
      <w:r w:rsidR="00433BC5">
        <w:rPr>
          <w:rFonts w:ascii="Arial" w:hAnsi="Arial" w:cs="Arial"/>
          <w:b/>
          <w:bCs/>
          <w:color w:val="000000"/>
          <w:sz w:val="24"/>
          <w:szCs w:val="24"/>
        </w:rPr>
        <w:tab/>
      </w:r>
      <w:r w:rsidR="00433BC5">
        <w:rPr>
          <w:rFonts w:ascii="Arial" w:hAnsi="Arial" w:cs="Arial"/>
          <w:b/>
          <w:bCs/>
          <w:color w:val="000000"/>
          <w:sz w:val="24"/>
          <w:szCs w:val="24"/>
        </w:rPr>
        <w:tab/>
      </w:r>
      <w:r w:rsidR="00433BC5">
        <w:rPr>
          <w:rFonts w:ascii="Arial" w:hAnsi="Arial" w:cs="Arial"/>
          <w:b/>
          <w:bCs/>
          <w:color w:val="000000"/>
          <w:sz w:val="24"/>
          <w:szCs w:val="24"/>
        </w:rPr>
        <w:tab/>
      </w:r>
      <w:r w:rsidR="00433BC5">
        <w:rPr>
          <w:rFonts w:ascii="Arial" w:hAnsi="Arial" w:cs="Arial"/>
          <w:b/>
          <w:bCs/>
          <w:color w:val="000000"/>
          <w:sz w:val="24"/>
          <w:szCs w:val="24"/>
        </w:rPr>
        <w:tab/>
      </w:r>
      <w:r w:rsidR="00433BC5">
        <w:rPr>
          <w:rFonts w:ascii="Arial" w:hAnsi="Arial" w:cs="Arial"/>
          <w:b/>
          <w:bCs/>
          <w:color w:val="000000"/>
          <w:sz w:val="24"/>
          <w:szCs w:val="24"/>
        </w:rPr>
        <w:tab/>
      </w:r>
      <w:r w:rsidR="00433BC5" w:rsidRPr="00433BC5">
        <w:rPr>
          <w:rFonts w:ascii="Arial" w:hAnsi="Arial" w:cs="Arial"/>
          <w:color w:val="000000"/>
          <w:sz w:val="24"/>
          <w:szCs w:val="24"/>
        </w:rPr>
        <w:t>6:38</w:t>
      </w:r>
    </w:p>
    <w:p w14:paraId="17ACBDDA" w14:textId="49A22BB6" w:rsidR="00026EAA" w:rsidRPr="00EA13E0" w:rsidRDefault="00026EAA" w:rsidP="00026EAA">
      <w:pPr>
        <w:pStyle w:val="ListParagraph"/>
        <w:numPr>
          <w:ilvl w:val="1"/>
          <w:numId w:val="1"/>
        </w:numPr>
        <w:contextualSpacing w:val="0"/>
        <w:rPr>
          <w:rFonts w:ascii="Arial" w:hAnsi="Arial" w:cs="Arial"/>
          <w:b/>
          <w:bCs/>
          <w:color w:val="000000"/>
          <w:sz w:val="24"/>
          <w:szCs w:val="24"/>
        </w:rPr>
      </w:pPr>
      <w:r w:rsidRPr="00EA13E0">
        <w:rPr>
          <w:rFonts w:ascii="Arial" w:hAnsi="Arial" w:cs="Arial"/>
          <w:b/>
          <w:bCs/>
          <w:color w:val="000000"/>
          <w:sz w:val="24"/>
          <w:szCs w:val="24"/>
        </w:rPr>
        <w:t xml:space="preserve">Governance Task Force See </w:t>
      </w:r>
      <w:hyperlink w:anchor="AttachmentD" w:history="1">
        <w:r w:rsidR="00172C9C" w:rsidRPr="00EA13E0">
          <w:rPr>
            <w:rStyle w:val="Hyperlink"/>
            <w:rFonts w:ascii="Arial" w:hAnsi="Arial" w:cs="Arial"/>
            <w:b/>
            <w:bCs/>
            <w:sz w:val="24"/>
            <w:szCs w:val="24"/>
          </w:rPr>
          <w:t>Attachment D</w:t>
        </w:r>
      </w:hyperlink>
      <w:r w:rsidR="00061A40">
        <w:rPr>
          <w:rFonts w:ascii="Arial" w:hAnsi="Arial" w:cs="Arial"/>
          <w:b/>
          <w:bCs/>
          <w:color w:val="000000"/>
          <w:sz w:val="24"/>
          <w:szCs w:val="24"/>
        </w:rPr>
        <w:t xml:space="preserve"> </w:t>
      </w:r>
      <w:r w:rsidR="00B659BE">
        <w:rPr>
          <w:rFonts w:ascii="Arial" w:hAnsi="Arial" w:cs="Arial"/>
          <w:b/>
          <w:bCs/>
          <w:color w:val="000000"/>
          <w:sz w:val="24"/>
          <w:szCs w:val="24"/>
        </w:rPr>
        <w:t>–</w:t>
      </w:r>
      <w:r w:rsidRPr="00EA13E0">
        <w:rPr>
          <w:rFonts w:ascii="Arial" w:hAnsi="Arial" w:cs="Arial"/>
          <w:b/>
          <w:bCs/>
          <w:color w:val="000000"/>
          <w:sz w:val="24"/>
          <w:szCs w:val="24"/>
        </w:rPr>
        <w:t xml:space="preserve"> </w:t>
      </w:r>
      <w:r w:rsidRPr="00061A40">
        <w:rPr>
          <w:rFonts w:ascii="Arial" w:hAnsi="Arial" w:cs="Arial"/>
          <w:color w:val="000000"/>
          <w:sz w:val="24"/>
          <w:szCs w:val="24"/>
        </w:rPr>
        <w:t>Frances</w:t>
      </w:r>
      <w:r w:rsidR="003E6BDE" w:rsidRPr="00061A40">
        <w:rPr>
          <w:rFonts w:ascii="Arial" w:hAnsi="Arial" w:cs="Arial"/>
          <w:color w:val="000000"/>
          <w:sz w:val="24"/>
          <w:szCs w:val="24"/>
        </w:rPr>
        <w:t xml:space="preserve"> L</w:t>
      </w:r>
      <w:r w:rsidR="00061A40" w:rsidRPr="00061A40">
        <w:rPr>
          <w:rFonts w:ascii="Arial" w:hAnsi="Arial" w:cs="Arial"/>
          <w:color w:val="000000"/>
          <w:sz w:val="24"/>
          <w:szCs w:val="24"/>
        </w:rPr>
        <w:t>oubere</w:t>
      </w:r>
    </w:p>
    <w:p w14:paraId="0F399FB5" w14:textId="4EDE78BE" w:rsidR="00857482" w:rsidRDefault="00857482" w:rsidP="00857482">
      <w:pPr>
        <w:ind w:left="1440"/>
        <w:rPr>
          <w:rStyle w:val="Hyperlink"/>
          <w:rFonts w:ascii="Arial" w:hAnsi="Arial" w:cs="Arial"/>
          <w:b/>
          <w:bCs/>
          <w:sz w:val="24"/>
          <w:szCs w:val="24"/>
        </w:rPr>
      </w:pPr>
      <w:r w:rsidRPr="00EA13E0">
        <w:rPr>
          <w:rFonts w:ascii="Arial" w:hAnsi="Arial" w:cs="Arial"/>
          <w:color w:val="000000"/>
          <w:sz w:val="24"/>
          <w:szCs w:val="24"/>
        </w:rPr>
        <w:t>Conflict of Interest Policy</w:t>
      </w:r>
      <w:r w:rsidRPr="00EA13E0">
        <w:rPr>
          <w:rFonts w:ascii="Arial" w:hAnsi="Arial" w:cs="Arial"/>
          <w:b/>
          <w:bCs/>
          <w:color w:val="000000"/>
          <w:sz w:val="24"/>
          <w:szCs w:val="24"/>
        </w:rPr>
        <w:t xml:space="preserve"> See </w:t>
      </w:r>
      <w:hyperlink w:anchor="AttachmentE" w:history="1">
        <w:r w:rsidRPr="00EA13E0">
          <w:rPr>
            <w:rStyle w:val="Hyperlink"/>
            <w:rFonts w:ascii="Arial" w:hAnsi="Arial" w:cs="Arial"/>
            <w:b/>
            <w:bCs/>
            <w:sz w:val="24"/>
            <w:szCs w:val="24"/>
          </w:rPr>
          <w:t>Attachment E</w:t>
        </w:r>
      </w:hyperlink>
    </w:p>
    <w:p w14:paraId="234DD1C8" w14:textId="5CF2A6E8" w:rsidR="00061A40" w:rsidRDefault="00061A40" w:rsidP="00857482">
      <w:pPr>
        <w:ind w:left="1440"/>
        <w:rPr>
          <w:rStyle w:val="Hyperlink"/>
          <w:rFonts w:ascii="Arial" w:hAnsi="Arial" w:cs="Arial"/>
          <w:b/>
          <w:bCs/>
          <w:sz w:val="24"/>
          <w:szCs w:val="24"/>
        </w:rPr>
      </w:pPr>
    </w:p>
    <w:p w14:paraId="63F9FC27" w14:textId="4AD9E084" w:rsidR="00246CA6" w:rsidRPr="00246CA6" w:rsidRDefault="00246CA6" w:rsidP="00246CA6">
      <w:pPr>
        <w:ind w:left="1080"/>
        <w:rPr>
          <w:rStyle w:val="Hyperlink"/>
          <w:rFonts w:ascii="Arial" w:hAnsi="Arial" w:cs="Arial"/>
          <w:sz w:val="24"/>
          <w:szCs w:val="24"/>
          <w:u w:val="none"/>
        </w:rPr>
      </w:pPr>
      <w:r w:rsidRPr="00246CA6">
        <w:rPr>
          <w:rStyle w:val="Hyperlink"/>
          <w:rFonts w:ascii="Arial" w:hAnsi="Arial" w:cs="Arial"/>
          <w:b/>
          <w:bCs/>
          <w:color w:val="000000" w:themeColor="text1"/>
          <w:sz w:val="24"/>
          <w:szCs w:val="24"/>
          <w:u w:val="none"/>
        </w:rPr>
        <w:t>Motion</w:t>
      </w:r>
      <w:r>
        <w:rPr>
          <w:rStyle w:val="Hyperlink"/>
          <w:rFonts w:ascii="Arial" w:hAnsi="Arial" w:cs="Arial"/>
          <w:b/>
          <w:bCs/>
          <w:color w:val="000000" w:themeColor="text1"/>
          <w:sz w:val="24"/>
          <w:szCs w:val="24"/>
          <w:u w:val="none"/>
        </w:rPr>
        <w:t xml:space="preserve">: </w:t>
      </w:r>
      <w:r w:rsidRPr="00246CA6">
        <w:rPr>
          <w:rStyle w:val="Hyperlink"/>
          <w:rFonts w:ascii="Arial" w:hAnsi="Arial" w:cs="Arial"/>
          <w:color w:val="000000" w:themeColor="text1"/>
          <w:sz w:val="24"/>
          <w:szCs w:val="24"/>
          <w:u w:val="none"/>
        </w:rPr>
        <w:t xml:space="preserve">Virginia Nixon </w:t>
      </w:r>
      <w:r>
        <w:rPr>
          <w:rStyle w:val="Hyperlink"/>
          <w:rFonts w:ascii="Arial" w:hAnsi="Arial" w:cs="Arial"/>
          <w:color w:val="000000" w:themeColor="text1"/>
          <w:sz w:val="24"/>
          <w:szCs w:val="24"/>
          <w:u w:val="none"/>
        </w:rPr>
        <w:t>voiced</w:t>
      </w:r>
      <w:r w:rsidRPr="00246CA6">
        <w:rPr>
          <w:rStyle w:val="Hyperlink"/>
          <w:rFonts w:ascii="Arial" w:hAnsi="Arial" w:cs="Arial"/>
          <w:color w:val="000000" w:themeColor="text1"/>
          <w:sz w:val="24"/>
          <w:szCs w:val="24"/>
          <w:u w:val="none"/>
        </w:rPr>
        <w:t xml:space="preserve"> </w:t>
      </w:r>
      <w:r>
        <w:rPr>
          <w:rStyle w:val="Hyperlink"/>
          <w:rFonts w:ascii="Arial" w:hAnsi="Arial" w:cs="Arial"/>
          <w:color w:val="000000" w:themeColor="text1"/>
          <w:sz w:val="24"/>
          <w:szCs w:val="24"/>
          <w:u w:val="none"/>
        </w:rPr>
        <w:t>a</w:t>
      </w:r>
      <w:r w:rsidRPr="00246CA6">
        <w:rPr>
          <w:rStyle w:val="Hyperlink"/>
          <w:rFonts w:ascii="Arial" w:hAnsi="Arial" w:cs="Arial"/>
          <w:color w:val="000000" w:themeColor="text1"/>
          <w:sz w:val="24"/>
          <w:szCs w:val="24"/>
          <w:u w:val="none"/>
        </w:rPr>
        <w:t xml:space="preserve"> motion to accept the </w:t>
      </w:r>
      <w:r w:rsidR="00C86D15">
        <w:rPr>
          <w:rStyle w:val="Hyperlink"/>
          <w:rFonts w:ascii="Arial" w:hAnsi="Arial" w:cs="Arial"/>
          <w:color w:val="000000" w:themeColor="text1"/>
          <w:sz w:val="24"/>
          <w:szCs w:val="24"/>
          <w:u w:val="none"/>
        </w:rPr>
        <w:t xml:space="preserve">GTF </w:t>
      </w:r>
      <w:r w:rsidRPr="00246CA6">
        <w:rPr>
          <w:rStyle w:val="Hyperlink"/>
          <w:rFonts w:ascii="Arial" w:hAnsi="Arial" w:cs="Arial"/>
          <w:color w:val="000000" w:themeColor="text1"/>
          <w:sz w:val="24"/>
          <w:szCs w:val="24"/>
          <w:u w:val="none"/>
        </w:rPr>
        <w:t xml:space="preserve">Conflict of </w:t>
      </w:r>
      <w:r>
        <w:rPr>
          <w:rStyle w:val="Hyperlink"/>
          <w:rFonts w:ascii="Arial" w:hAnsi="Arial" w:cs="Arial"/>
          <w:color w:val="000000" w:themeColor="text1"/>
          <w:sz w:val="24"/>
          <w:szCs w:val="24"/>
          <w:u w:val="none"/>
        </w:rPr>
        <w:t>I</w:t>
      </w:r>
      <w:r w:rsidRPr="00246CA6">
        <w:rPr>
          <w:rStyle w:val="Hyperlink"/>
          <w:rFonts w:ascii="Arial" w:hAnsi="Arial" w:cs="Arial"/>
          <w:color w:val="000000" w:themeColor="text1"/>
          <w:sz w:val="24"/>
          <w:szCs w:val="24"/>
          <w:u w:val="none"/>
        </w:rPr>
        <w:t>nteres</w:t>
      </w:r>
      <w:r>
        <w:rPr>
          <w:rStyle w:val="Hyperlink"/>
          <w:rFonts w:ascii="Arial" w:hAnsi="Arial" w:cs="Arial"/>
          <w:color w:val="000000" w:themeColor="text1"/>
          <w:sz w:val="24"/>
          <w:szCs w:val="24"/>
          <w:u w:val="none"/>
        </w:rPr>
        <w:t>t</w:t>
      </w:r>
      <w:r w:rsidRPr="00246CA6">
        <w:rPr>
          <w:rStyle w:val="Hyperlink"/>
          <w:rFonts w:ascii="Arial" w:hAnsi="Arial" w:cs="Arial"/>
          <w:color w:val="000000" w:themeColor="text1"/>
          <w:sz w:val="24"/>
          <w:szCs w:val="24"/>
          <w:u w:val="none"/>
        </w:rPr>
        <w:t xml:space="preserve"> </w:t>
      </w:r>
      <w:r>
        <w:rPr>
          <w:rStyle w:val="Hyperlink"/>
          <w:rFonts w:ascii="Arial" w:hAnsi="Arial" w:cs="Arial"/>
          <w:color w:val="000000" w:themeColor="text1"/>
          <w:sz w:val="24"/>
          <w:szCs w:val="24"/>
          <w:u w:val="none"/>
        </w:rPr>
        <w:t>P</w:t>
      </w:r>
      <w:r w:rsidRPr="00246CA6">
        <w:rPr>
          <w:rStyle w:val="Hyperlink"/>
          <w:rFonts w:ascii="Arial" w:hAnsi="Arial" w:cs="Arial"/>
          <w:color w:val="000000" w:themeColor="text1"/>
          <w:sz w:val="24"/>
          <w:szCs w:val="24"/>
          <w:u w:val="none"/>
        </w:rPr>
        <w:t>olicy</w:t>
      </w:r>
      <w:r>
        <w:rPr>
          <w:rStyle w:val="Hyperlink"/>
          <w:rFonts w:ascii="Arial" w:hAnsi="Arial" w:cs="Arial"/>
          <w:color w:val="000000" w:themeColor="text1"/>
          <w:sz w:val="24"/>
          <w:szCs w:val="24"/>
          <w:u w:val="none"/>
        </w:rPr>
        <w:t xml:space="preserve">. Frances Loubere seconded the motion. </w:t>
      </w:r>
      <w:r w:rsidR="00CD6EDE">
        <w:rPr>
          <w:rStyle w:val="Hyperlink"/>
          <w:rFonts w:ascii="Arial" w:hAnsi="Arial" w:cs="Arial"/>
          <w:color w:val="000000" w:themeColor="text1"/>
          <w:sz w:val="24"/>
          <w:szCs w:val="24"/>
          <w:u w:val="none"/>
        </w:rPr>
        <w:t>Vote was unanimous in favor. So moved.</w:t>
      </w:r>
    </w:p>
    <w:p w14:paraId="6DED0C11" w14:textId="77777777" w:rsidR="00061A40" w:rsidRPr="00EA13E0" w:rsidRDefault="00061A40" w:rsidP="00857482">
      <w:pPr>
        <w:ind w:left="1440"/>
        <w:rPr>
          <w:rFonts w:ascii="Arial" w:hAnsi="Arial" w:cs="Arial"/>
          <w:color w:val="000000"/>
          <w:sz w:val="24"/>
          <w:szCs w:val="24"/>
        </w:rPr>
      </w:pPr>
    </w:p>
    <w:p w14:paraId="5B656911" w14:textId="2A6EA599" w:rsidR="00E22763" w:rsidRPr="00EA13E0" w:rsidRDefault="00E22763" w:rsidP="00E22763">
      <w:pPr>
        <w:ind w:left="1440"/>
        <w:rPr>
          <w:rFonts w:ascii="Arial" w:hAnsi="Arial" w:cs="Arial"/>
          <w:color w:val="000000"/>
          <w:sz w:val="24"/>
          <w:szCs w:val="24"/>
        </w:rPr>
      </w:pPr>
      <w:r w:rsidRPr="00EA13E0">
        <w:rPr>
          <w:rFonts w:ascii="Arial" w:hAnsi="Arial" w:cs="Arial"/>
          <w:color w:val="000000"/>
          <w:sz w:val="24"/>
          <w:szCs w:val="24"/>
        </w:rPr>
        <w:t xml:space="preserve">Convert to </w:t>
      </w:r>
      <w:r w:rsidR="00CD6EDE">
        <w:rPr>
          <w:rFonts w:ascii="Arial" w:hAnsi="Arial" w:cs="Arial"/>
          <w:color w:val="000000"/>
          <w:sz w:val="24"/>
          <w:szCs w:val="24"/>
        </w:rPr>
        <w:t>a T</w:t>
      </w:r>
      <w:r w:rsidRPr="00EA13E0">
        <w:rPr>
          <w:rFonts w:ascii="Arial" w:hAnsi="Arial" w:cs="Arial"/>
          <w:color w:val="000000"/>
          <w:sz w:val="24"/>
          <w:szCs w:val="24"/>
        </w:rPr>
        <w:t>ransition Committee</w:t>
      </w:r>
      <w:r w:rsidR="00CD6EDE">
        <w:rPr>
          <w:rFonts w:ascii="Arial" w:hAnsi="Arial" w:cs="Arial"/>
          <w:color w:val="000000"/>
          <w:sz w:val="24"/>
          <w:szCs w:val="24"/>
        </w:rPr>
        <w:t xml:space="preserve"> from Governance Task Force.</w:t>
      </w:r>
    </w:p>
    <w:p w14:paraId="06490FAF" w14:textId="71D39640" w:rsidR="00CB4784" w:rsidRPr="00EA13E0" w:rsidRDefault="00CB4784" w:rsidP="00E22763">
      <w:pPr>
        <w:ind w:left="1440"/>
        <w:rPr>
          <w:rFonts w:ascii="Arial" w:hAnsi="Arial" w:cs="Arial"/>
          <w:color w:val="000000"/>
          <w:sz w:val="24"/>
          <w:szCs w:val="24"/>
        </w:rPr>
      </w:pPr>
      <w:r w:rsidRPr="00EA13E0">
        <w:rPr>
          <w:rFonts w:ascii="Arial" w:hAnsi="Arial" w:cs="Arial"/>
          <w:color w:val="000000"/>
          <w:sz w:val="24"/>
          <w:szCs w:val="24"/>
        </w:rPr>
        <w:t>Establish a Bylaws Review/update Task Force</w:t>
      </w:r>
      <w:r w:rsidR="00CD6EDE">
        <w:rPr>
          <w:rFonts w:ascii="Arial" w:hAnsi="Arial" w:cs="Arial"/>
          <w:color w:val="000000"/>
          <w:sz w:val="24"/>
          <w:szCs w:val="24"/>
        </w:rPr>
        <w:t>.</w:t>
      </w:r>
    </w:p>
    <w:p w14:paraId="62D45EFA" w14:textId="305CE76C" w:rsidR="00857482" w:rsidRPr="00EA13E0" w:rsidRDefault="00857482" w:rsidP="00E22763">
      <w:pPr>
        <w:ind w:left="1440"/>
        <w:rPr>
          <w:rFonts w:ascii="Arial" w:hAnsi="Arial" w:cs="Arial"/>
          <w:color w:val="000000"/>
          <w:sz w:val="24"/>
          <w:szCs w:val="24"/>
        </w:rPr>
      </w:pPr>
      <w:r w:rsidRPr="00EA13E0">
        <w:rPr>
          <w:rFonts w:ascii="Arial" w:hAnsi="Arial" w:cs="Arial"/>
          <w:color w:val="000000"/>
          <w:sz w:val="24"/>
          <w:szCs w:val="24"/>
        </w:rPr>
        <w:t>Policy drafting (Board, Program Council, Teams)</w:t>
      </w:r>
      <w:r w:rsidR="00CD6EDE">
        <w:rPr>
          <w:rFonts w:ascii="Arial" w:hAnsi="Arial" w:cs="Arial"/>
          <w:color w:val="000000"/>
          <w:sz w:val="24"/>
          <w:szCs w:val="24"/>
        </w:rPr>
        <w:t>.</w:t>
      </w:r>
    </w:p>
    <w:p w14:paraId="6DCB1D49" w14:textId="198C7EEF" w:rsidR="00355D57" w:rsidRPr="00B659BE" w:rsidRDefault="00355D57" w:rsidP="00E22763">
      <w:pPr>
        <w:ind w:left="1440"/>
        <w:rPr>
          <w:rFonts w:ascii="Arial" w:hAnsi="Arial" w:cs="Arial"/>
          <w:b/>
          <w:bCs/>
          <w:color w:val="000000"/>
          <w:sz w:val="24"/>
          <w:szCs w:val="24"/>
        </w:rPr>
      </w:pPr>
      <w:r w:rsidRPr="00EA13E0">
        <w:rPr>
          <w:rFonts w:ascii="Arial" w:hAnsi="Arial" w:cs="Arial"/>
          <w:color w:val="000000"/>
          <w:sz w:val="24"/>
          <w:szCs w:val="24"/>
        </w:rPr>
        <w:t xml:space="preserve">See procedure draft from Program </w:t>
      </w:r>
      <w:r w:rsidR="00061A40">
        <w:rPr>
          <w:rFonts w:ascii="Arial" w:hAnsi="Arial" w:cs="Arial"/>
          <w:color w:val="000000"/>
          <w:sz w:val="24"/>
          <w:szCs w:val="24"/>
        </w:rPr>
        <w:t>C</w:t>
      </w:r>
      <w:r w:rsidRPr="00EA13E0">
        <w:rPr>
          <w:rFonts w:ascii="Arial" w:hAnsi="Arial" w:cs="Arial"/>
          <w:color w:val="000000"/>
          <w:sz w:val="24"/>
          <w:szCs w:val="24"/>
        </w:rPr>
        <w:t>ouncil</w:t>
      </w:r>
      <w:r w:rsidR="001E5D9C" w:rsidRPr="00EA13E0">
        <w:rPr>
          <w:rFonts w:ascii="Arial" w:hAnsi="Arial" w:cs="Arial"/>
          <w:color w:val="000000"/>
          <w:sz w:val="24"/>
          <w:szCs w:val="24"/>
        </w:rPr>
        <w:t xml:space="preserve">: </w:t>
      </w:r>
      <w:hyperlink w:anchor="AttachmentF" w:history="1">
        <w:r w:rsidR="001E5D9C" w:rsidRPr="00B659BE">
          <w:rPr>
            <w:rStyle w:val="Hyperlink"/>
            <w:rFonts w:ascii="Arial" w:hAnsi="Arial" w:cs="Arial"/>
            <w:b/>
            <w:bCs/>
            <w:sz w:val="24"/>
            <w:szCs w:val="24"/>
          </w:rPr>
          <w:t>Attachment F</w:t>
        </w:r>
      </w:hyperlink>
    </w:p>
    <w:p w14:paraId="3C06BDA4" w14:textId="77777777" w:rsidR="00E22763" w:rsidRPr="00EA13E0" w:rsidRDefault="00E22763" w:rsidP="00E22763">
      <w:pPr>
        <w:ind w:left="1440"/>
        <w:rPr>
          <w:rFonts w:ascii="Arial" w:hAnsi="Arial" w:cs="Arial"/>
          <w:color w:val="000000"/>
          <w:sz w:val="24"/>
          <w:szCs w:val="24"/>
        </w:rPr>
      </w:pPr>
    </w:p>
    <w:p w14:paraId="27E49EAD" w14:textId="5BCEF44A" w:rsidR="00026EAA" w:rsidRPr="00052942" w:rsidRDefault="00E120A0" w:rsidP="00026EAA">
      <w:pPr>
        <w:pStyle w:val="ListParagraph"/>
        <w:numPr>
          <w:ilvl w:val="1"/>
          <w:numId w:val="1"/>
        </w:numPr>
        <w:contextualSpacing w:val="0"/>
        <w:rPr>
          <w:rFonts w:ascii="Arial" w:hAnsi="Arial" w:cs="Arial"/>
          <w:color w:val="000000"/>
          <w:sz w:val="24"/>
          <w:szCs w:val="24"/>
        </w:rPr>
      </w:pPr>
      <w:r w:rsidRPr="00EA13E0">
        <w:rPr>
          <w:rFonts w:ascii="Arial" w:hAnsi="Arial" w:cs="Arial"/>
          <w:b/>
          <w:bCs/>
          <w:color w:val="000000"/>
          <w:sz w:val="24"/>
          <w:szCs w:val="24"/>
        </w:rPr>
        <w:t>Healthy Community Team</w:t>
      </w:r>
      <w:r w:rsidR="0024085E" w:rsidRPr="00EA13E0">
        <w:rPr>
          <w:rFonts w:ascii="Arial" w:hAnsi="Arial" w:cs="Arial"/>
          <w:b/>
          <w:bCs/>
          <w:color w:val="000000"/>
          <w:sz w:val="24"/>
          <w:szCs w:val="24"/>
        </w:rPr>
        <w:t>.</w:t>
      </w:r>
      <w:r w:rsidR="00052942">
        <w:rPr>
          <w:rFonts w:ascii="Arial" w:hAnsi="Arial" w:cs="Arial"/>
          <w:b/>
          <w:bCs/>
          <w:color w:val="000000"/>
          <w:sz w:val="24"/>
          <w:szCs w:val="24"/>
        </w:rPr>
        <w:t xml:space="preserve"> </w:t>
      </w:r>
      <w:r w:rsidR="00052942" w:rsidRPr="00052942">
        <w:rPr>
          <w:rFonts w:ascii="Arial" w:hAnsi="Arial" w:cs="Arial"/>
          <w:color w:val="000000"/>
          <w:sz w:val="24"/>
          <w:szCs w:val="24"/>
        </w:rPr>
        <w:t>Liesl</w:t>
      </w:r>
      <w:r w:rsidR="00052942">
        <w:rPr>
          <w:rFonts w:ascii="Arial" w:hAnsi="Arial" w:cs="Arial"/>
          <w:color w:val="000000"/>
          <w:sz w:val="24"/>
          <w:szCs w:val="24"/>
        </w:rPr>
        <w:t xml:space="preserve"> </w:t>
      </w:r>
      <w:r w:rsidR="006B780F">
        <w:rPr>
          <w:rFonts w:ascii="Arial" w:hAnsi="Arial" w:cs="Arial"/>
          <w:color w:val="000000"/>
          <w:sz w:val="24"/>
          <w:szCs w:val="24"/>
        </w:rPr>
        <w:t xml:space="preserve">Slabaugh </w:t>
      </w:r>
      <w:r w:rsidR="00052942">
        <w:rPr>
          <w:rFonts w:ascii="Arial" w:hAnsi="Arial" w:cs="Arial"/>
          <w:color w:val="000000"/>
          <w:sz w:val="24"/>
          <w:szCs w:val="24"/>
        </w:rPr>
        <w:t xml:space="preserve">reported on progress that the team made in organizing Cottage Meetings this summer and beyond.  These are presented in the QUUF </w:t>
      </w:r>
      <w:r w:rsidR="000B0A7E">
        <w:rPr>
          <w:rFonts w:ascii="Arial" w:hAnsi="Arial" w:cs="Arial"/>
          <w:color w:val="000000"/>
          <w:sz w:val="24"/>
          <w:szCs w:val="24"/>
        </w:rPr>
        <w:t>W</w:t>
      </w:r>
      <w:r w:rsidR="00052942">
        <w:rPr>
          <w:rFonts w:ascii="Arial" w:hAnsi="Arial" w:cs="Arial"/>
          <w:color w:val="000000"/>
          <w:sz w:val="24"/>
          <w:szCs w:val="24"/>
        </w:rPr>
        <w:t>eekly Updates June 10 and 17 with instruction</w:t>
      </w:r>
      <w:r w:rsidR="000B0A7E">
        <w:rPr>
          <w:rFonts w:ascii="Arial" w:hAnsi="Arial" w:cs="Arial"/>
          <w:color w:val="000000"/>
          <w:sz w:val="24"/>
          <w:szCs w:val="24"/>
        </w:rPr>
        <w:t>s</w:t>
      </w:r>
      <w:r w:rsidR="00052942">
        <w:rPr>
          <w:rFonts w:ascii="Arial" w:hAnsi="Arial" w:cs="Arial"/>
          <w:color w:val="000000"/>
          <w:sz w:val="24"/>
          <w:szCs w:val="24"/>
        </w:rPr>
        <w:t xml:space="preserve"> to sign</w:t>
      </w:r>
      <w:r w:rsidR="000B0A7E">
        <w:rPr>
          <w:rFonts w:ascii="Arial" w:hAnsi="Arial" w:cs="Arial"/>
          <w:color w:val="000000"/>
          <w:sz w:val="24"/>
          <w:szCs w:val="24"/>
        </w:rPr>
        <w:t xml:space="preserve"> </w:t>
      </w:r>
      <w:r w:rsidR="00052942">
        <w:rPr>
          <w:rFonts w:ascii="Arial" w:hAnsi="Arial" w:cs="Arial"/>
          <w:color w:val="000000"/>
          <w:sz w:val="24"/>
          <w:szCs w:val="24"/>
        </w:rPr>
        <w:t>up.</w:t>
      </w:r>
    </w:p>
    <w:p w14:paraId="14EE42E0" w14:textId="6C65587B" w:rsidR="00026EAA" w:rsidRPr="00EA13E0" w:rsidRDefault="00026EAA" w:rsidP="0013374D">
      <w:pPr>
        <w:pStyle w:val="ListParagraph"/>
        <w:numPr>
          <w:ilvl w:val="1"/>
          <w:numId w:val="1"/>
        </w:numPr>
        <w:spacing w:before="120"/>
        <w:contextualSpacing w:val="0"/>
        <w:rPr>
          <w:rFonts w:ascii="Arial" w:hAnsi="Arial" w:cs="Arial"/>
          <w:b/>
          <w:bCs/>
          <w:color w:val="000000"/>
          <w:sz w:val="24"/>
          <w:szCs w:val="24"/>
        </w:rPr>
      </w:pPr>
      <w:r w:rsidRPr="00EA13E0">
        <w:rPr>
          <w:rFonts w:ascii="Arial" w:hAnsi="Arial" w:cs="Arial"/>
          <w:b/>
          <w:bCs/>
          <w:color w:val="000000"/>
          <w:sz w:val="24"/>
          <w:szCs w:val="24"/>
        </w:rPr>
        <w:lastRenderedPageBreak/>
        <w:t>Widening the Circle Task Force</w:t>
      </w:r>
      <w:r w:rsidR="00061A40">
        <w:rPr>
          <w:rFonts w:ascii="Arial" w:hAnsi="Arial" w:cs="Arial"/>
          <w:b/>
          <w:bCs/>
          <w:color w:val="000000"/>
          <w:sz w:val="24"/>
          <w:szCs w:val="24"/>
        </w:rPr>
        <w:t>.</w:t>
      </w:r>
      <w:r w:rsidR="00E120A0" w:rsidRPr="00EA13E0">
        <w:rPr>
          <w:rFonts w:ascii="Arial" w:hAnsi="Arial" w:cs="Arial"/>
          <w:b/>
          <w:bCs/>
          <w:color w:val="000000"/>
          <w:sz w:val="24"/>
          <w:szCs w:val="24"/>
        </w:rPr>
        <w:t xml:space="preserve"> Diane Haas</w:t>
      </w:r>
    </w:p>
    <w:p w14:paraId="4B9E22A8" w14:textId="4F2E95C7" w:rsidR="00831E81" w:rsidRPr="00EA13E0" w:rsidRDefault="00831E81" w:rsidP="00831E81">
      <w:pPr>
        <w:spacing w:before="120"/>
        <w:ind w:left="1440"/>
        <w:rPr>
          <w:rFonts w:ascii="Arial" w:hAnsi="Arial" w:cs="Arial"/>
          <w:color w:val="000000"/>
          <w:sz w:val="24"/>
          <w:szCs w:val="24"/>
        </w:rPr>
      </w:pPr>
      <w:r w:rsidRPr="00EA13E0">
        <w:rPr>
          <w:rFonts w:ascii="Arial" w:hAnsi="Arial" w:cs="Arial"/>
          <w:color w:val="000000"/>
          <w:sz w:val="24"/>
          <w:szCs w:val="24"/>
        </w:rPr>
        <w:t xml:space="preserve">DEI training for </w:t>
      </w:r>
      <w:r w:rsidR="00910BCF">
        <w:rPr>
          <w:rFonts w:ascii="Arial" w:hAnsi="Arial" w:cs="Arial"/>
          <w:color w:val="000000"/>
          <w:sz w:val="24"/>
          <w:szCs w:val="24"/>
        </w:rPr>
        <w:t xml:space="preserve">QUUF </w:t>
      </w:r>
      <w:r w:rsidRPr="00EA13E0">
        <w:rPr>
          <w:rFonts w:ascii="Arial" w:hAnsi="Arial" w:cs="Arial"/>
          <w:color w:val="000000"/>
          <w:sz w:val="24"/>
          <w:szCs w:val="24"/>
        </w:rPr>
        <w:t>Board Members</w:t>
      </w:r>
      <w:r w:rsidR="000B0A7E">
        <w:rPr>
          <w:rFonts w:ascii="Arial" w:hAnsi="Arial" w:cs="Arial"/>
          <w:color w:val="000000"/>
          <w:sz w:val="24"/>
          <w:szCs w:val="24"/>
        </w:rPr>
        <w:t xml:space="preserve"> is encouraged and </w:t>
      </w:r>
      <w:r w:rsidR="00910BCF">
        <w:rPr>
          <w:rFonts w:ascii="Arial" w:hAnsi="Arial" w:cs="Arial"/>
          <w:color w:val="000000"/>
          <w:sz w:val="24"/>
          <w:szCs w:val="24"/>
        </w:rPr>
        <w:t xml:space="preserve">is </w:t>
      </w:r>
      <w:r w:rsidR="000B0A7E">
        <w:rPr>
          <w:rFonts w:ascii="Arial" w:hAnsi="Arial" w:cs="Arial"/>
          <w:color w:val="000000"/>
          <w:sz w:val="24"/>
          <w:szCs w:val="24"/>
        </w:rPr>
        <w:t>common at UU</w:t>
      </w:r>
      <w:r w:rsidR="00910BCF">
        <w:rPr>
          <w:rFonts w:ascii="Arial" w:hAnsi="Arial" w:cs="Arial"/>
          <w:color w:val="000000"/>
          <w:sz w:val="24"/>
          <w:szCs w:val="24"/>
        </w:rPr>
        <w:t xml:space="preserve"> congregations as a matter of best practice.</w:t>
      </w:r>
    </w:p>
    <w:p w14:paraId="07634D6D" w14:textId="50530128" w:rsidR="00831E81" w:rsidRPr="00EA13E0" w:rsidRDefault="00831E81" w:rsidP="00831E81">
      <w:pPr>
        <w:spacing w:before="120"/>
        <w:ind w:left="1440"/>
        <w:rPr>
          <w:rFonts w:ascii="Arial" w:hAnsi="Arial" w:cs="Arial"/>
          <w:color w:val="000000"/>
          <w:sz w:val="24"/>
          <w:szCs w:val="24"/>
        </w:rPr>
      </w:pPr>
      <w:r w:rsidRPr="00EA13E0">
        <w:rPr>
          <w:rFonts w:ascii="Arial" w:hAnsi="Arial" w:cs="Arial"/>
          <w:color w:val="000000"/>
          <w:sz w:val="24"/>
          <w:szCs w:val="24"/>
        </w:rPr>
        <w:t xml:space="preserve">See </w:t>
      </w:r>
      <w:hyperlink w:anchor="AttachmentC" w:history="1">
        <w:r w:rsidRPr="00EA13E0">
          <w:rPr>
            <w:rStyle w:val="Hyperlink"/>
            <w:rFonts w:ascii="Arial" w:hAnsi="Arial" w:cs="Arial"/>
            <w:b/>
            <w:bCs/>
            <w:sz w:val="24"/>
            <w:szCs w:val="24"/>
          </w:rPr>
          <w:t>Attachment C</w:t>
        </w:r>
      </w:hyperlink>
    </w:p>
    <w:p w14:paraId="3370A29D" w14:textId="77777777" w:rsidR="00061A40" w:rsidRDefault="00061A40" w:rsidP="00061A40">
      <w:pPr>
        <w:pStyle w:val="ListParagraph"/>
        <w:ind w:left="1440"/>
        <w:contextualSpacing w:val="0"/>
        <w:rPr>
          <w:rFonts w:ascii="Arial" w:hAnsi="Arial" w:cs="Arial"/>
          <w:b/>
          <w:bCs/>
          <w:color w:val="000000"/>
          <w:sz w:val="24"/>
          <w:szCs w:val="24"/>
        </w:rPr>
      </w:pPr>
    </w:p>
    <w:p w14:paraId="721F1224" w14:textId="355285F8" w:rsidR="00026EAA" w:rsidRDefault="00026EAA" w:rsidP="00026EAA">
      <w:pPr>
        <w:pStyle w:val="ListParagraph"/>
        <w:numPr>
          <w:ilvl w:val="1"/>
          <w:numId w:val="1"/>
        </w:numPr>
        <w:contextualSpacing w:val="0"/>
        <w:rPr>
          <w:rFonts w:ascii="Arial" w:hAnsi="Arial" w:cs="Arial"/>
          <w:b/>
          <w:bCs/>
          <w:color w:val="000000"/>
          <w:sz w:val="24"/>
          <w:szCs w:val="24"/>
        </w:rPr>
      </w:pPr>
      <w:r w:rsidRPr="00EA13E0">
        <w:rPr>
          <w:rFonts w:ascii="Arial" w:hAnsi="Arial" w:cs="Arial"/>
          <w:b/>
          <w:bCs/>
          <w:color w:val="000000"/>
          <w:sz w:val="24"/>
          <w:szCs w:val="24"/>
        </w:rPr>
        <w:t xml:space="preserve">Communications </w:t>
      </w:r>
      <w:r w:rsidR="002B151B">
        <w:rPr>
          <w:rFonts w:ascii="Arial" w:hAnsi="Arial" w:cs="Arial"/>
          <w:b/>
          <w:bCs/>
          <w:color w:val="000000"/>
          <w:sz w:val="24"/>
          <w:szCs w:val="24"/>
        </w:rPr>
        <w:t>C</w:t>
      </w:r>
      <w:r w:rsidRPr="00EA13E0">
        <w:rPr>
          <w:rFonts w:ascii="Arial" w:hAnsi="Arial" w:cs="Arial"/>
          <w:b/>
          <w:bCs/>
          <w:color w:val="000000"/>
          <w:sz w:val="24"/>
          <w:szCs w:val="24"/>
        </w:rPr>
        <w:t>ommittee – David</w:t>
      </w:r>
      <w:r w:rsidR="0024085E" w:rsidRPr="00EA13E0">
        <w:rPr>
          <w:rFonts w:ascii="Arial" w:hAnsi="Arial" w:cs="Arial"/>
          <w:b/>
          <w:bCs/>
          <w:color w:val="000000"/>
          <w:sz w:val="24"/>
          <w:szCs w:val="24"/>
        </w:rPr>
        <w:t xml:space="preserve"> C</w:t>
      </w:r>
      <w:r w:rsidR="00061A40">
        <w:rPr>
          <w:rFonts w:ascii="Arial" w:hAnsi="Arial" w:cs="Arial"/>
          <w:b/>
          <w:bCs/>
          <w:color w:val="000000"/>
          <w:sz w:val="24"/>
          <w:szCs w:val="24"/>
        </w:rPr>
        <w:t>overt</w:t>
      </w:r>
      <w:r w:rsidR="00910BCF">
        <w:rPr>
          <w:rFonts w:ascii="Arial" w:hAnsi="Arial" w:cs="Arial"/>
          <w:b/>
          <w:bCs/>
          <w:color w:val="000000"/>
          <w:sz w:val="24"/>
          <w:szCs w:val="24"/>
        </w:rPr>
        <w:t xml:space="preserve">, </w:t>
      </w:r>
      <w:r w:rsidRPr="00EA13E0">
        <w:rPr>
          <w:rFonts w:ascii="Arial" w:hAnsi="Arial" w:cs="Arial"/>
          <w:b/>
          <w:bCs/>
          <w:color w:val="000000"/>
          <w:sz w:val="24"/>
          <w:szCs w:val="24"/>
        </w:rPr>
        <w:t>Chair</w:t>
      </w:r>
    </w:p>
    <w:p w14:paraId="257D5835" w14:textId="39EA4B45" w:rsidR="00910BCF" w:rsidRDefault="00910BCF" w:rsidP="00910BCF">
      <w:pPr>
        <w:pStyle w:val="ListParagraph"/>
        <w:ind w:left="1440"/>
        <w:contextualSpacing w:val="0"/>
        <w:rPr>
          <w:rFonts w:ascii="Arial" w:hAnsi="Arial" w:cs="Arial"/>
          <w:color w:val="000000"/>
          <w:sz w:val="24"/>
          <w:szCs w:val="24"/>
        </w:rPr>
      </w:pPr>
      <w:r w:rsidRPr="003B473C">
        <w:rPr>
          <w:rFonts w:ascii="Arial" w:hAnsi="Arial" w:cs="Arial"/>
          <w:color w:val="000000"/>
          <w:sz w:val="24"/>
          <w:szCs w:val="24"/>
        </w:rPr>
        <w:t xml:space="preserve">Four </w:t>
      </w:r>
      <w:r w:rsidR="003B473C">
        <w:rPr>
          <w:rFonts w:ascii="Arial" w:hAnsi="Arial" w:cs="Arial"/>
          <w:color w:val="000000"/>
          <w:sz w:val="24"/>
          <w:szCs w:val="24"/>
        </w:rPr>
        <w:t>replies</w:t>
      </w:r>
      <w:r w:rsidRPr="003B473C">
        <w:rPr>
          <w:rFonts w:ascii="Arial" w:hAnsi="Arial" w:cs="Arial"/>
          <w:color w:val="000000"/>
          <w:sz w:val="24"/>
          <w:szCs w:val="24"/>
        </w:rPr>
        <w:t xml:space="preserve"> were received after the </w:t>
      </w:r>
      <w:r w:rsidR="003B473C">
        <w:rPr>
          <w:rFonts w:ascii="Arial" w:hAnsi="Arial" w:cs="Arial"/>
          <w:color w:val="000000"/>
          <w:sz w:val="24"/>
          <w:szCs w:val="24"/>
        </w:rPr>
        <w:t xml:space="preserve">latest </w:t>
      </w:r>
      <w:r w:rsidRPr="003B473C">
        <w:rPr>
          <w:rFonts w:ascii="Arial" w:hAnsi="Arial" w:cs="Arial"/>
          <w:color w:val="000000"/>
          <w:sz w:val="24"/>
          <w:szCs w:val="24"/>
        </w:rPr>
        <w:t>Monday Board Report</w:t>
      </w:r>
      <w:r w:rsidR="003B473C">
        <w:rPr>
          <w:rFonts w:ascii="Arial" w:hAnsi="Arial" w:cs="Arial"/>
          <w:color w:val="000000"/>
          <w:sz w:val="24"/>
          <w:szCs w:val="24"/>
        </w:rPr>
        <w:t xml:space="preserve">. None requested publication. All </w:t>
      </w:r>
      <w:r w:rsidR="006B780F">
        <w:rPr>
          <w:rFonts w:ascii="Arial" w:hAnsi="Arial" w:cs="Arial"/>
          <w:color w:val="000000"/>
          <w:sz w:val="24"/>
          <w:szCs w:val="24"/>
        </w:rPr>
        <w:t>addressed</w:t>
      </w:r>
      <w:r w:rsidR="003B473C">
        <w:rPr>
          <w:rFonts w:ascii="Arial" w:hAnsi="Arial" w:cs="Arial"/>
          <w:color w:val="000000"/>
          <w:sz w:val="24"/>
          <w:szCs w:val="24"/>
        </w:rPr>
        <w:t xml:space="preserve"> opening QUUF for in-person services.</w:t>
      </w:r>
    </w:p>
    <w:p w14:paraId="39E2BB7D" w14:textId="77777777" w:rsidR="003B473C" w:rsidRPr="003B473C" w:rsidRDefault="003B473C" w:rsidP="003B473C">
      <w:pPr>
        <w:rPr>
          <w:rFonts w:ascii="Arial" w:hAnsi="Arial" w:cs="Arial"/>
          <w:color w:val="000000"/>
          <w:sz w:val="24"/>
          <w:szCs w:val="24"/>
        </w:rPr>
      </w:pPr>
    </w:p>
    <w:p w14:paraId="2327B583" w14:textId="4532B631" w:rsidR="00026EAA" w:rsidRPr="00EA13E0" w:rsidRDefault="00026EAA" w:rsidP="00026EAA">
      <w:pPr>
        <w:tabs>
          <w:tab w:val="right" w:pos="9216"/>
        </w:tabs>
        <w:rPr>
          <w:rFonts w:ascii="Arial" w:hAnsi="Arial" w:cs="Arial"/>
          <w:color w:val="000000"/>
          <w:sz w:val="24"/>
          <w:szCs w:val="24"/>
        </w:rPr>
      </w:pPr>
      <w:r w:rsidRPr="00EA13E0">
        <w:rPr>
          <w:rFonts w:ascii="Arial" w:hAnsi="Arial" w:cs="Arial"/>
          <w:b/>
          <w:color w:val="000000"/>
          <w:sz w:val="24"/>
          <w:szCs w:val="24"/>
        </w:rPr>
        <w:t>BREAK</w:t>
      </w:r>
      <w:bookmarkStart w:id="1" w:name="AgendaPage2"/>
      <w:bookmarkEnd w:id="1"/>
      <w:r w:rsidR="003B473C">
        <w:rPr>
          <w:rFonts w:ascii="Arial" w:hAnsi="Arial" w:cs="Arial"/>
          <w:b/>
          <w:color w:val="000000"/>
          <w:sz w:val="24"/>
          <w:szCs w:val="24"/>
        </w:rPr>
        <w:t>.  Recording off</w:t>
      </w:r>
      <w:r w:rsidRPr="00EA13E0">
        <w:rPr>
          <w:rFonts w:ascii="Arial" w:hAnsi="Arial" w:cs="Arial"/>
          <w:b/>
          <w:color w:val="000000"/>
          <w:sz w:val="24"/>
          <w:szCs w:val="24"/>
        </w:rPr>
        <w:tab/>
      </w:r>
      <w:r w:rsidRPr="00EA13E0">
        <w:rPr>
          <w:rFonts w:ascii="Arial" w:hAnsi="Arial" w:cs="Arial"/>
          <w:bCs/>
          <w:color w:val="000000"/>
          <w:sz w:val="24"/>
          <w:szCs w:val="24"/>
        </w:rPr>
        <w:t>7:</w:t>
      </w:r>
      <w:r w:rsidR="003B473C">
        <w:rPr>
          <w:rFonts w:ascii="Arial" w:hAnsi="Arial" w:cs="Arial"/>
          <w:bCs/>
          <w:color w:val="000000"/>
          <w:sz w:val="24"/>
          <w:szCs w:val="24"/>
        </w:rPr>
        <w:t>13</w:t>
      </w:r>
      <w:r w:rsidRPr="00EA13E0">
        <w:rPr>
          <w:rFonts w:ascii="Arial" w:hAnsi="Arial" w:cs="Arial"/>
          <w:bCs/>
          <w:color w:val="000000"/>
          <w:sz w:val="24"/>
          <w:szCs w:val="24"/>
        </w:rPr>
        <w:t xml:space="preserve"> – 7</w:t>
      </w:r>
      <w:r w:rsidR="003B473C">
        <w:rPr>
          <w:rFonts w:ascii="Arial" w:hAnsi="Arial" w:cs="Arial"/>
          <w:bCs/>
          <w:color w:val="000000"/>
          <w:sz w:val="24"/>
          <w:szCs w:val="24"/>
        </w:rPr>
        <w:t>:23</w:t>
      </w:r>
    </w:p>
    <w:p w14:paraId="456B2906" w14:textId="77777777" w:rsidR="00026EAA" w:rsidRPr="00EA13E0" w:rsidRDefault="00026EAA" w:rsidP="00026EAA">
      <w:pPr>
        <w:rPr>
          <w:rFonts w:ascii="Arial" w:hAnsi="Arial" w:cs="Arial"/>
          <w:color w:val="000000"/>
          <w:sz w:val="24"/>
          <w:szCs w:val="24"/>
        </w:rPr>
      </w:pPr>
    </w:p>
    <w:p w14:paraId="3B119B21" w14:textId="20AA9FE2" w:rsidR="00026EAA" w:rsidRPr="00EA13E0" w:rsidRDefault="00026EAA" w:rsidP="00026EAA">
      <w:pPr>
        <w:pStyle w:val="ListParagraph"/>
        <w:numPr>
          <w:ilvl w:val="0"/>
          <w:numId w:val="1"/>
        </w:numPr>
        <w:contextualSpacing w:val="0"/>
        <w:rPr>
          <w:rFonts w:ascii="Arial" w:hAnsi="Arial" w:cs="Arial"/>
          <w:b/>
          <w:color w:val="000000"/>
          <w:sz w:val="24"/>
          <w:szCs w:val="24"/>
        </w:rPr>
      </w:pPr>
      <w:r w:rsidRPr="00EA13E0">
        <w:rPr>
          <w:rFonts w:ascii="Arial" w:hAnsi="Arial" w:cs="Arial"/>
          <w:b/>
          <w:color w:val="000000"/>
          <w:sz w:val="24"/>
          <w:szCs w:val="24"/>
        </w:rPr>
        <w:t>Agenda Item(s) – Motions, proposals, invited presentations etc.</w:t>
      </w:r>
    </w:p>
    <w:p w14:paraId="52A77315" w14:textId="77777777" w:rsidR="00370DA6" w:rsidRPr="00EA13E0" w:rsidRDefault="00370DA6" w:rsidP="00370DA6">
      <w:pPr>
        <w:ind w:left="720"/>
        <w:rPr>
          <w:rFonts w:ascii="Arial" w:hAnsi="Arial" w:cs="Arial"/>
          <w:b/>
          <w:bCs/>
          <w:color w:val="000000"/>
          <w:sz w:val="24"/>
          <w:szCs w:val="24"/>
        </w:rPr>
      </w:pPr>
    </w:p>
    <w:p w14:paraId="579A3A2A" w14:textId="2EAF59F0" w:rsidR="00370DA6" w:rsidRPr="00EA13E0" w:rsidRDefault="00E22763" w:rsidP="00C87B01">
      <w:pPr>
        <w:pStyle w:val="ListParagraph"/>
        <w:numPr>
          <w:ilvl w:val="1"/>
          <w:numId w:val="1"/>
        </w:numPr>
        <w:contextualSpacing w:val="0"/>
        <w:rPr>
          <w:rFonts w:ascii="Arial" w:hAnsi="Arial" w:cs="Arial"/>
          <w:b/>
          <w:color w:val="000000"/>
          <w:sz w:val="24"/>
          <w:szCs w:val="24"/>
        </w:rPr>
      </w:pPr>
      <w:r w:rsidRPr="00EA13E0">
        <w:rPr>
          <w:rFonts w:ascii="Arial" w:hAnsi="Arial" w:cs="Arial"/>
          <w:b/>
          <w:color w:val="000000"/>
          <w:sz w:val="24"/>
          <w:szCs w:val="24"/>
        </w:rPr>
        <w:t>Fundraising Committee</w:t>
      </w:r>
    </w:p>
    <w:p w14:paraId="181A0536" w14:textId="6C56572D" w:rsidR="005D1E83" w:rsidRPr="00EA13E0" w:rsidRDefault="005D1E83" w:rsidP="006B780F">
      <w:pPr>
        <w:ind w:left="1440"/>
        <w:rPr>
          <w:rFonts w:ascii="Arial" w:hAnsi="Arial" w:cs="Arial"/>
          <w:bCs/>
          <w:color w:val="000000"/>
          <w:sz w:val="24"/>
          <w:szCs w:val="24"/>
        </w:rPr>
      </w:pPr>
      <w:r w:rsidRPr="00EA13E0">
        <w:rPr>
          <w:rFonts w:ascii="Arial" w:hAnsi="Arial" w:cs="Arial"/>
          <w:bCs/>
          <w:color w:val="000000"/>
          <w:sz w:val="24"/>
          <w:szCs w:val="24"/>
        </w:rPr>
        <w:t xml:space="preserve">Discussion </w:t>
      </w:r>
      <w:r w:rsidR="00D45914">
        <w:rPr>
          <w:rFonts w:ascii="Arial" w:hAnsi="Arial" w:cs="Arial"/>
          <w:bCs/>
          <w:color w:val="000000"/>
          <w:sz w:val="24"/>
          <w:szCs w:val="24"/>
        </w:rPr>
        <w:t xml:space="preserve">was had on </w:t>
      </w:r>
      <w:r w:rsidRPr="00EA13E0">
        <w:rPr>
          <w:rFonts w:ascii="Arial" w:hAnsi="Arial" w:cs="Arial"/>
          <w:bCs/>
          <w:color w:val="000000"/>
          <w:sz w:val="24"/>
          <w:szCs w:val="24"/>
        </w:rPr>
        <w:t>forming a</w:t>
      </w:r>
      <w:r w:rsidR="00D45914">
        <w:rPr>
          <w:rFonts w:ascii="Arial" w:hAnsi="Arial" w:cs="Arial"/>
          <w:bCs/>
          <w:color w:val="000000"/>
          <w:sz w:val="24"/>
          <w:szCs w:val="24"/>
        </w:rPr>
        <w:t xml:space="preserve"> standing </w:t>
      </w:r>
      <w:r w:rsidRPr="00EA13E0">
        <w:rPr>
          <w:rFonts w:ascii="Arial" w:hAnsi="Arial" w:cs="Arial"/>
          <w:bCs/>
          <w:color w:val="000000"/>
          <w:sz w:val="24"/>
          <w:szCs w:val="24"/>
        </w:rPr>
        <w:t xml:space="preserve">fundraising committee to look at </w:t>
      </w:r>
      <w:r w:rsidR="00D45914">
        <w:rPr>
          <w:rFonts w:ascii="Arial" w:hAnsi="Arial" w:cs="Arial"/>
          <w:bCs/>
          <w:color w:val="000000"/>
          <w:sz w:val="24"/>
          <w:szCs w:val="24"/>
        </w:rPr>
        <w:t xml:space="preserve">new and </w:t>
      </w:r>
      <w:r w:rsidRPr="00EA13E0">
        <w:rPr>
          <w:rFonts w:ascii="Arial" w:hAnsi="Arial" w:cs="Arial"/>
          <w:bCs/>
          <w:color w:val="000000"/>
          <w:sz w:val="24"/>
          <w:szCs w:val="24"/>
        </w:rPr>
        <w:t xml:space="preserve">all possible funding sources to supplement pledges and </w:t>
      </w:r>
      <w:r w:rsidR="00D45914">
        <w:rPr>
          <w:rFonts w:ascii="Arial" w:hAnsi="Arial" w:cs="Arial"/>
          <w:bCs/>
          <w:color w:val="000000"/>
          <w:sz w:val="24"/>
          <w:szCs w:val="24"/>
        </w:rPr>
        <w:t xml:space="preserve">our </w:t>
      </w:r>
      <w:r w:rsidRPr="00EA13E0">
        <w:rPr>
          <w:rFonts w:ascii="Arial" w:hAnsi="Arial" w:cs="Arial"/>
          <w:bCs/>
          <w:color w:val="000000"/>
          <w:sz w:val="24"/>
          <w:szCs w:val="24"/>
        </w:rPr>
        <w:t>traditional fundraisers</w:t>
      </w:r>
      <w:r w:rsidR="00D45914">
        <w:rPr>
          <w:rFonts w:ascii="Arial" w:hAnsi="Arial" w:cs="Arial"/>
          <w:bCs/>
          <w:color w:val="000000"/>
          <w:sz w:val="24"/>
          <w:szCs w:val="24"/>
        </w:rPr>
        <w:t>.</w:t>
      </w:r>
      <w:r w:rsidR="004E548C">
        <w:rPr>
          <w:rFonts w:ascii="Arial" w:hAnsi="Arial" w:cs="Arial"/>
          <w:bCs/>
          <w:color w:val="000000"/>
          <w:sz w:val="24"/>
          <w:szCs w:val="24"/>
        </w:rPr>
        <w:t xml:space="preserve"> Staff and Board will pursue this ongoing, expanded fundraising approach.</w:t>
      </w:r>
    </w:p>
    <w:p w14:paraId="79001EED" w14:textId="77777777" w:rsidR="005D1E83" w:rsidRPr="002B151B" w:rsidRDefault="005D1E83" w:rsidP="005D1E83">
      <w:pPr>
        <w:ind w:left="720"/>
        <w:rPr>
          <w:rFonts w:ascii="Arial" w:hAnsi="Arial" w:cs="Arial"/>
          <w:b/>
          <w:color w:val="000000"/>
          <w:sz w:val="24"/>
          <w:szCs w:val="24"/>
        </w:rPr>
      </w:pPr>
    </w:p>
    <w:p w14:paraId="62D5D8D6" w14:textId="677B1319" w:rsidR="005D1E83" w:rsidRPr="002B151B" w:rsidRDefault="00D45914" w:rsidP="00C95FDC">
      <w:pPr>
        <w:pStyle w:val="ListParagraph"/>
        <w:numPr>
          <w:ilvl w:val="1"/>
          <w:numId w:val="1"/>
        </w:numPr>
        <w:spacing w:after="0" w:line="240" w:lineRule="auto"/>
        <w:rPr>
          <w:rFonts w:ascii="Arial" w:hAnsi="Arial" w:cs="Arial"/>
          <w:b/>
          <w:color w:val="000000"/>
          <w:sz w:val="24"/>
          <w:szCs w:val="24"/>
        </w:rPr>
      </w:pPr>
      <w:r w:rsidRPr="002B151B">
        <w:rPr>
          <w:rFonts w:ascii="Arial" w:hAnsi="Arial" w:cs="Arial"/>
          <w:b/>
          <w:color w:val="000000"/>
          <w:sz w:val="24"/>
          <w:szCs w:val="24"/>
        </w:rPr>
        <w:t>Items</w:t>
      </w:r>
      <w:r w:rsidR="00C95FDC" w:rsidRPr="002B151B">
        <w:rPr>
          <w:rFonts w:ascii="Arial" w:hAnsi="Arial" w:cs="Arial"/>
          <w:b/>
          <w:color w:val="000000"/>
          <w:sz w:val="24"/>
          <w:szCs w:val="24"/>
        </w:rPr>
        <w:t xml:space="preserve"> </w:t>
      </w:r>
      <w:r w:rsidR="005D1E83" w:rsidRPr="002B151B">
        <w:rPr>
          <w:rFonts w:ascii="Arial" w:hAnsi="Arial" w:cs="Arial"/>
          <w:b/>
          <w:color w:val="000000"/>
          <w:sz w:val="24"/>
          <w:szCs w:val="24"/>
        </w:rPr>
        <w:t>FY 2023</w:t>
      </w:r>
    </w:p>
    <w:p w14:paraId="23027AE6" w14:textId="719C41F9" w:rsidR="005D1E83" w:rsidRPr="00420437" w:rsidRDefault="005D1E83" w:rsidP="00C95FDC">
      <w:pPr>
        <w:pStyle w:val="ListParagraph"/>
        <w:spacing w:after="0" w:line="240" w:lineRule="auto"/>
        <w:ind w:left="1440"/>
        <w:contextualSpacing w:val="0"/>
        <w:rPr>
          <w:rFonts w:ascii="Arial" w:hAnsi="Arial" w:cs="Arial"/>
          <w:bCs/>
          <w:color w:val="000000"/>
          <w:sz w:val="24"/>
          <w:szCs w:val="24"/>
        </w:rPr>
      </w:pPr>
      <w:r w:rsidRPr="00420437">
        <w:rPr>
          <w:rFonts w:ascii="Arial" w:hAnsi="Arial" w:cs="Arial"/>
          <w:bCs/>
          <w:color w:val="000000"/>
          <w:sz w:val="24"/>
          <w:szCs w:val="24"/>
        </w:rPr>
        <w:t xml:space="preserve">Election of </w:t>
      </w:r>
      <w:r w:rsidR="00D45914" w:rsidRPr="00420437">
        <w:rPr>
          <w:rFonts w:ascii="Arial" w:hAnsi="Arial" w:cs="Arial"/>
          <w:bCs/>
          <w:color w:val="000000"/>
          <w:sz w:val="24"/>
          <w:szCs w:val="24"/>
        </w:rPr>
        <w:t xml:space="preserve">QUUF </w:t>
      </w:r>
      <w:r w:rsidRPr="00420437">
        <w:rPr>
          <w:rFonts w:ascii="Arial" w:hAnsi="Arial" w:cs="Arial"/>
          <w:bCs/>
          <w:color w:val="000000"/>
          <w:sz w:val="24"/>
          <w:szCs w:val="24"/>
        </w:rPr>
        <w:t xml:space="preserve">Officers </w:t>
      </w:r>
      <w:r w:rsidR="002B151B">
        <w:rPr>
          <w:rFonts w:ascii="Arial" w:hAnsi="Arial" w:cs="Arial"/>
          <w:bCs/>
          <w:color w:val="000000"/>
          <w:sz w:val="24"/>
          <w:szCs w:val="24"/>
        </w:rPr>
        <w:t xml:space="preserve">– </w:t>
      </w:r>
      <w:r w:rsidRPr="00420437">
        <w:rPr>
          <w:rFonts w:ascii="Arial" w:hAnsi="Arial" w:cs="Arial"/>
          <w:bCs/>
          <w:color w:val="000000"/>
          <w:sz w:val="24"/>
          <w:szCs w:val="24"/>
        </w:rPr>
        <w:t xml:space="preserve">July </w:t>
      </w:r>
      <w:r w:rsidR="00D45914" w:rsidRPr="00420437">
        <w:rPr>
          <w:rFonts w:ascii="Arial" w:hAnsi="Arial" w:cs="Arial"/>
          <w:bCs/>
          <w:color w:val="000000"/>
          <w:sz w:val="24"/>
          <w:szCs w:val="24"/>
        </w:rPr>
        <w:t>5, 2022</w:t>
      </w:r>
      <w:r w:rsidR="002B151B">
        <w:rPr>
          <w:rFonts w:ascii="Arial" w:hAnsi="Arial" w:cs="Arial"/>
          <w:bCs/>
          <w:color w:val="000000"/>
          <w:sz w:val="24"/>
          <w:szCs w:val="24"/>
        </w:rPr>
        <w:t>.</w:t>
      </w:r>
    </w:p>
    <w:p w14:paraId="0C15CBE5" w14:textId="34FB652F" w:rsidR="005D1E83" w:rsidRPr="00420437" w:rsidRDefault="004E548C" w:rsidP="00C95FDC">
      <w:pPr>
        <w:pStyle w:val="ListParagraph"/>
        <w:spacing w:after="0" w:line="240" w:lineRule="auto"/>
        <w:ind w:left="1440"/>
        <w:contextualSpacing w:val="0"/>
        <w:rPr>
          <w:rFonts w:ascii="Arial" w:hAnsi="Arial" w:cs="Arial"/>
          <w:bCs/>
          <w:color w:val="000000"/>
          <w:sz w:val="24"/>
          <w:szCs w:val="24"/>
        </w:rPr>
      </w:pPr>
      <w:r w:rsidRPr="00420437">
        <w:rPr>
          <w:rFonts w:ascii="Arial" w:hAnsi="Arial" w:cs="Arial"/>
          <w:bCs/>
          <w:color w:val="000000"/>
          <w:sz w:val="24"/>
          <w:szCs w:val="24"/>
        </w:rPr>
        <w:t>S</w:t>
      </w:r>
      <w:r w:rsidR="005D1E83" w:rsidRPr="00420437">
        <w:rPr>
          <w:rFonts w:ascii="Arial" w:hAnsi="Arial" w:cs="Arial"/>
          <w:bCs/>
          <w:color w:val="000000"/>
          <w:sz w:val="24"/>
          <w:szCs w:val="24"/>
        </w:rPr>
        <w:t>taff</w:t>
      </w:r>
      <w:r w:rsidR="00CB65AE" w:rsidRPr="00420437">
        <w:rPr>
          <w:rFonts w:ascii="Arial" w:hAnsi="Arial" w:cs="Arial"/>
          <w:bCs/>
          <w:color w:val="000000"/>
          <w:sz w:val="24"/>
          <w:szCs w:val="24"/>
        </w:rPr>
        <w:t>/Board r</w:t>
      </w:r>
      <w:r w:rsidR="005D1E83" w:rsidRPr="00420437">
        <w:rPr>
          <w:rFonts w:ascii="Arial" w:hAnsi="Arial" w:cs="Arial"/>
          <w:bCs/>
          <w:color w:val="000000"/>
          <w:sz w:val="24"/>
          <w:szCs w:val="24"/>
        </w:rPr>
        <w:t>etreat</w:t>
      </w:r>
      <w:r w:rsidR="00D45914" w:rsidRPr="00420437">
        <w:rPr>
          <w:rFonts w:ascii="Arial" w:hAnsi="Arial" w:cs="Arial"/>
          <w:bCs/>
          <w:color w:val="000000"/>
          <w:sz w:val="24"/>
          <w:szCs w:val="24"/>
        </w:rPr>
        <w:t xml:space="preserve"> </w:t>
      </w:r>
      <w:r w:rsidR="002B151B">
        <w:rPr>
          <w:rFonts w:ascii="Arial" w:hAnsi="Arial" w:cs="Arial"/>
          <w:bCs/>
          <w:color w:val="000000"/>
          <w:sz w:val="24"/>
          <w:szCs w:val="24"/>
        </w:rPr>
        <w:t xml:space="preserve">– </w:t>
      </w:r>
      <w:r w:rsidR="005D1E83" w:rsidRPr="00420437">
        <w:rPr>
          <w:rFonts w:ascii="Arial" w:hAnsi="Arial" w:cs="Arial"/>
          <w:bCs/>
          <w:color w:val="000000"/>
          <w:sz w:val="24"/>
          <w:szCs w:val="24"/>
        </w:rPr>
        <w:t>Aug 27</w:t>
      </w:r>
      <w:r w:rsidR="00CB65AE" w:rsidRPr="00420437">
        <w:rPr>
          <w:rFonts w:ascii="Arial" w:hAnsi="Arial" w:cs="Arial"/>
          <w:bCs/>
          <w:color w:val="000000"/>
          <w:sz w:val="24"/>
          <w:szCs w:val="24"/>
        </w:rPr>
        <w:t xml:space="preserve"> and shoulder days</w:t>
      </w:r>
      <w:r w:rsidR="00C95FDC" w:rsidRPr="00420437">
        <w:rPr>
          <w:rFonts w:ascii="Arial" w:hAnsi="Arial" w:cs="Arial"/>
          <w:bCs/>
          <w:color w:val="000000"/>
          <w:sz w:val="24"/>
          <w:szCs w:val="24"/>
        </w:rPr>
        <w:t xml:space="preserve"> for Board</w:t>
      </w:r>
      <w:r w:rsidR="00CB65AE" w:rsidRPr="00420437">
        <w:rPr>
          <w:rFonts w:ascii="Arial" w:hAnsi="Arial" w:cs="Arial"/>
          <w:bCs/>
          <w:color w:val="000000"/>
          <w:sz w:val="24"/>
          <w:szCs w:val="24"/>
        </w:rPr>
        <w:t>.</w:t>
      </w:r>
    </w:p>
    <w:p w14:paraId="2D791390" w14:textId="1AF05C3C" w:rsidR="00026EAA" w:rsidRPr="00420437" w:rsidRDefault="00420437" w:rsidP="00420437">
      <w:pPr>
        <w:pStyle w:val="ListParagraph"/>
        <w:spacing w:after="0" w:line="240" w:lineRule="auto"/>
        <w:ind w:left="1440"/>
        <w:rPr>
          <w:rFonts w:ascii="Arial" w:hAnsi="Arial" w:cs="Arial"/>
          <w:bCs/>
          <w:color w:val="000000"/>
          <w:sz w:val="24"/>
          <w:szCs w:val="24"/>
        </w:rPr>
      </w:pPr>
      <w:r w:rsidRPr="00420437">
        <w:rPr>
          <w:rFonts w:ascii="Arial" w:hAnsi="Arial" w:cs="Arial"/>
          <w:bCs/>
          <w:color w:val="000000"/>
          <w:sz w:val="24"/>
          <w:szCs w:val="24"/>
        </w:rPr>
        <w:t>Board/Staff/Lay leadership co</w:t>
      </w:r>
      <w:r>
        <w:rPr>
          <w:rFonts w:ascii="Arial" w:hAnsi="Arial" w:cs="Arial"/>
          <w:bCs/>
          <w:color w:val="000000"/>
          <w:sz w:val="24"/>
          <w:szCs w:val="24"/>
        </w:rPr>
        <w:t>o</w:t>
      </w:r>
      <w:r w:rsidRPr="00420437">
        <w:rPr>
          <w:rFonts w:ascii="Arial" w:hAnsi="Arial" w:cs="Arial"/>
          <w:bCs/>
          <w:color w:val="000000"/>
          <w:sz w:val="24"/>
          <w:szCs w:val="24"/>
        </w:rPr>
        <w:t>rdination</w:t>
      </w:r>
      <w:r w:rsidR="004D3AD0">
        <w:rPr>
          <w:rFonts w:ascii="Arial" w:hAnsi="Arial" w:cs="Arial"/>
          <w:bCs/>
          <w:color w:val="000000"/>
          <w:sz w:val="24"/>
          <w:szCs w:val="24"/>
        </w:rPr>
        <w:t>.</w:t>
      </w:r>
    </w:p>
    <w:p w14:paraId="531E473E" w14:textId="77777777" w:rsidR="00C95FDC" w:rsidRDefault="00C95FDC" w:rsidP="00026EAA">
      <w:pPr>
        <w:rPr>
          <w:rFonts w:ascii="Arial" w:hAnsi="Arial" w:cs="Arial"/>
          <w:b/>
          <w:bCs/>
          <w:color w:val="000000"/>
          <w:sz w:val="24"/>
          <w:szCs w:val="24"/>
          <w:u w:val="single"/>
        </w:rPr>
      </w:pPr>
    </w:p>
    <w:p w14:paraId="18F0353C" w14:textId="2C9F6859" w:rsidR="00026EAA" w:rsidRPr="00EA13E0" w:rsidRDefault="00026EAA" w:rsidP="00026EAA">
      <w:pPr>
        <w:rPr>
          <w:rFonts w:ascii="Arial" w:hAnsi="Arial" w:cs="Arial"/>
          <w:b/>
          <w:bCs/>
          <w:color w:val="000000"/>
          <w:sz w:val="24"/>
          <w:szCs w:val="24"/>
        </w:rPr>
      </w:pPr>
      <w:r w:rsidRPr="00EA13E0">
        <w:rPr>
          <w:rFonts w:ascii="Arial" w:hAnsi="Arial" w:cs="Arial"/>
          <w:b/>
          <w:bCs/>
          <w:color w:val="000000"/>
          <w:sz w:val="24"/>
          <w:szCs w:val="24"/>
          <w:u w:val="single"/>
        </w:rPr>
        <w:t>Extinguishing the Chalice</w:t>
      </w:r>
      <w:r w:rsidRPr="00EA13E0">
        <w:rPr>
          <w:rFonts w:ascii="Arial" w:hAnsi="Arial" w:cs="Arial"/>
          <w:b/>
          <w:bCs/>
          <w:color w:val="000000"/>
          <w:sz w:val="24"/>
          <w:szCs w:val="24"/>
        </w:rPr>
        <w:t>:</w:t>
      </w:r>
    </w:p>
    <w:p w14:paraId="523701EF" w14:textId="77777777" w:rsidR="00026EAA" w:rsidRPr="00EA13E0" w:rsidRDefault="00026EAA" w:rsidP="00026EAA">
      <w:pPr>
        <w:rPr>
          <w:rFonts w:ascii="Arial" w:hAnsi="Arial" w:cs="Arial"/>
          <w:bCs/>
          <w:color w:val="000000"/>
          <w:sz w:val="24"/>
          <w:szCs w:val="24"/>
        </w:rPr>
      </w:pPr>
    </w:p>
    <w:p w14:paraId="3260583C" w14:textId="0BD64A6B" w:rsidR="00D45914" w:rsidRDefault="00026EAA" w:rsidP="001860E1">
      <w:pPr>
        <w:tabs>
          <w:tab w:val="right" w:pos="9216"/>
        </w:tabs>
        <w:rPr>
          <w:rFonts w:ascii="Arial" w:hAnsi="Arial" w:cs="Arial"/>
          <w:b/>
          <w:color w:val="000000"/>
          <w:sz w:val="24"/>
          <w:szCs w:val="24"/>
        </w:rPr>
      </w:pPr>
      <w:r w:rsidRPr="00EA13E0">
        <w:rPr>
          <w:rFonts w:ascii="Arial" w:hAnsi="Arial" w:cs="Arial"/>
          <w:b/>
          <w:color w:val="000000"/>
          <w:sz w:val="24"/>
          <w:szCs w:val="24"/>
        </w:rPr>
        <w:t>A</w:t>
      </w:r>
      <w:r w:rsidR="00C57765">
        <w:rPr>
          <w:rFonts w:ascii="Arial" w:hAnsi="Arial" w:cs="Arial"/>
          <w:b/>
          <w:color w:val="000000"/>
          <w:sz w:val="24"/>
          <w:szCs w:val="24"/>
        </w:rPr>
        <w:t>djourn Board Meeting</w:t>
      </w:r>
    </w:p>
    <w:p w14:paraId="06BB1078" w14:textId="77777777" w:rsidR="00D45914" w:rsidRDefault="00D45914" w:rsidP="001860E1">
      <w:pPr>
        <w:tabs>
          <w:tab w:val="right" w:pos="9216"/>
        </w:tabs>
        <w:rPr>
          <w:rFonts w:ascii="Arial" w:hAnsi="Arial" w:cs="Arial"/>
          <w:b/>
          <w:color w:val="000000"/>
          <w:sz w:val="24"/>
          <w:szCs w:val="24"/>
        </w:rPr>
      </w:pPr>
    </w:p>
    <w:p w14:paraId="3814C535" w14:textId="00C70449" w:rsidR="00DE6649" w:rsidRPr="00EA13E0" w:rsidRDefault="00D45914" w:rsidP="001860E1">
      <w:pPr>
        <w:tabs>
          <w:tab w:val="right" w:pos="9216"/>
        </w:tabs>
        <w:rPr>
          <w:rFonts w:ascii="Arial" w:hAnsi="Arial" w:cs="Arial"/>
          <w:b/>
          <w:bCs/>
          <w:sz w:val="24"/>
          <w:szCs w:val="24"/>
          <w:u w:val="single"/>
        </w:rPr>
      </w:pPr>
      <w:r>
        <w:rPr>
          <w:rFonts w:ascii="Arial" w:hAnsi="Arial" w:cs="Arial"/>
          <w:b/>
          <w:color w:val="000000"/>
          <w:sz w:val="24"/>
          <w:szCs w:val="24"/>
        </w:rPr>
        <w:t xml:space="preserve">Motion: </w:t>
      </w:r>
      <w:r w:rsidR="00C57765">
        <w:rPr>
          <w:rFonts w:ascii="Arial" w:hAnsi="Arial" w:cs="Arial"/>
          <w:bCs/>
          <w:color w:val="000000"/>
          <w:sz w:val="24"/>
          <w:szCs w:val="24"/>
        </w:rPr>
        <w:t>Liesl Slabaugh made a motion to adjourn. Penny Ridderbusch seconded the motion. Approved, adjourned</w:t>
      </w:r>
      <w:r w:rsidR="004D3AD0">
        <w:rPr>
          <w:rFonts w:ascii="Arial" w:hAnsi="Arial" w:cs="Arial"/>
          <w:bCs/>
          <w:color w:val="000000"/>
          <w:sz w:val="24"/>
          <w:szCs w:val="24"/>
        </w:rPr>
        <w:t xml:space="preserve">, </w:t>
      </w:r>
      <w:r w:rsidR="0029614C">
        <w:rPr>
          <w:rFonts w:ascii="Arial" w:hAnsi="Arial" w:cs="Arial"/>
          <w:bCs/>
          <w:color w:val="000000"/>
          <w:sz w:val="24"/>
          <w:szCs w:val="24"/>
        </w:rPr>
        <w:t xml:space="preserve">chalice </w:t>
      </w:r>
      <w:r w:rsidR="004D3AD0">
        <w:rPr>
          <w:rFonts w:ascii="Arial" w:hAnsi="Arial" w:cs="Arial"/>
          <w:bCs/>
          <w:color w:val="000000"/>
          <w:sz w:val="24"/>
          <w:szCs w:val="24"/>
        </w:rPr>
        <w:t>extinguished.</w:t>
      </w:r>
      <w:r w:rsidR="00C57765">
        <w:rPr>
          <w:rFonts w:ascii="Arial" w:hAnsi="Arial" w:cs="Arial"/>
          <w:bCs/>
          <w:color w:val="000000"/>
          <w:sz w:val="24"/>
          <w:szCs w:val="24"/>
        </w:rPr>
        <w:t xml:space="preserve"> 8:03</w:t>
      </w:r>
      <w:r w:rsidR="00463154">
        <w:rPr>
          <w:rFonts w:ascii="Arial" w:hAnsi="Arial" w:cs="Arial"/>
          <w:bCs/>
          <w:color w:val="000000"/>
          <w:sz w:val="24"/>
          <w:szCs w:val="24"/>
        </w:rPr>
        <w:t>pm</w:t>
      </w:r>
      <w:r w:rsidR="00DE6649" w:rsidRPr="00EA13E0">
        <w:rPr>
          <w:rFonts w:ascii="Arial" w:hAnsi="Arial" w:cs="Arial"/>
          <w:b/>
          <w:bCs/>
          <w:sz w:val="24"/>
          <w:szCs w:val="24"/>
          <w:u w:val="single"/>
        </w:rPr>
        <w:br w:type="page"/>
      </w:r>
    </w:p>
    <w:p w14:paraId="45691D6A" w14:textId="22231CCE" w:rsidR="001F59F6" w:rsidRPr="00EA13E0" w:rsidRDefault="001F59F6">
      <w:pPr>
        <w:rPr>
          <w:rFonts w:ascii="Arial" w:hAnsi="Arial" w:cs="Arial"/>
          <w:b/>
          <w:bCs/>
          <w:sz w:val="24"/>
          <w:szCs w:val="24"/>
          <w:u w:val="single"/>
        </w:rPr>
      </w:pPr>
      <w:r w:rsidRPr="00EA13E0">
        <w:rPr>
          <w:rFonts w:ascii="Arial" w:hAnsi="Arial" w:cs="Arial"/>
          <w:b/>
          <w:bCs/>
          <w:sz w:val="24"/>
          <w:szCs w:val="24"/>
          <w:u w:val="single"/>
        </w:rPr>
        <w:lastRenderedPageBreak/>
        <w:t>References</w:t>
      </w:r>
    </w:p>
    <w:p w14:paraId="0A0B231A" w14:textId="684E41E8" w:rsidR="001F59F6" w:rsidRPr="00EA13E0" w:rsidRDefault="001F59F6">
      <w:pPr>
        <w:rPr>
          <w:rFonts w:ascii="Arial" w:hAnsi="Arial" w:cs="Arial"/>
          <w:b/>
          <w:bCs/>
          <w:sz w:val="24"/>
          <w:szCs w:val="24"/>
        </w:rPr>
      </w:pPr>
    </w:p>
    <w:p w14:paraId="1D435A98" w14:textId="4232F898" w:rsidR="001F59F6" w:rsidRPr="00EA13E0" w:rsidRDefault="001F59F6">
      <w:pPr>
        <w:rPr>
          <w:rFonts w:ascii="Arial" w:hAnsi="Arial" w:cs="Arial"/>
          <w:b/>
          <w:bCs/>
          <w:sz w:val="24"/>
          <w:szCs w:val="24"/>
        </w:rPr>
      </w:pPr>
      <w:r w:rsidRPr="00EA13E0">
        <w:rPr>
          <w:rFonts w:ascii="Arial" w:hAnsi="Arial" w:cs="Arial"/>
          <w:b/>
          <w:bCs/>
          <w:sz w:val="24"/>
          <w:szCs w:val="24"/>
        </w:rPr>
        <w:t xml:space="preserve">Open Questions for QUUF Vision </w:t>
      </w:r>
      <w:r w:rsidR="00BA4301">
        <w:rPr>
          <w:rFonts w:ascii="Arial" w:hAnsi="Arial" w:cs="Arial"/>
          <w:b/>
          <w:bCs/>
          <w:sz w:val="24"/>
          <w:szCs w:val="24"/>
        </w:rPr>
        <w:t>B</w:t>
      </w:r>
      <w:r w:rsidRPr="00EA13E0">
        <w:rPr>
          <w:rFonts w:ascii="Arial" w:hAnsi="Arial" w:cs="Arial"/>
          <w:b/>
          <w:bCs/>
          <w:sz w:val="24"/>
          <w:szCs w:val="24"/>
        </w:rPr>
        <w:t xml:space="preserve">uilding from 2021 </w:t>
      </w:r>
      <w:proofErr w:type="spellStart"/>
      <w:r w:rsidRPr="00EA13E0">
        <w:rPr>
          <w:rFonts w:ascii="Arial" w:hAnsi="Arial" w:cs="Arial"/>
          <w:b/>
          <w:bCs/>
          <w:sz w:val="24"/>
          <w:szCs w:val="24"/>
        </w:rPr>
        <w:t>BoT</w:t>
      </w:r>
      <w:proofErr w:type="spellEnd"/>
      <w:r w:rsidRPr="00EA13E0">
        <w:rPr>
          <w:rFonts w:ascii="Arial" w:hAnsi="Arial" w:cs="Arial"/>
          <w:b/>
          <w:bCs/>
          <w:sz w:val="24"/>
          <w:szCs w:val="24"/>
        </w:rPr>
        <w:t xml:space="preserve"> Retreat</w:t>
      </w:r>
    </w:p>
    <w:p w14:paraId="2370FBD3" w14:textId="77777777" w:rsidR="001F59F6" w:rsidRPr="00EA13E0" w:rsidRDefault="001F59F6" w:rsidP="00E8441D">
      <w:pPr>
        <w:pBdr>
          <w:top w:val="single" w:sz="4" w:space="1" w:color="auto"/>
          <w:left w:val="single" w:sz="4" w:space="4" w:color="auto"/>
          <w:bottom w:val="single" w:sz="4" w:space="1" w:color="auto"/>
          <w:right w:val="single" w:sz="4" w:space="4" w:color="auto"/>
        </w:pBdr>
        <w:spacing w:after="240"/>
        <w:ind w:right="450"/>
        <w:jc w:val="center"/>
        <w:rPr>
          <w:rFonts w:ascii="Arial" w:hAnsi="Arial" w:cs="Arial"/>
          <w:sz w:val="24"/>
          <w:szCs w:val="24"/>
        </w:rPr>
      </w:pPr>
      <w:r w:rsidRPr="00EA13E0">
        <w:rPr>
          <w:rFonts w:ascii="Arial" w:hAnsi="Arial" w:cs="Arial"/>
          <w:sz w:val="24"/>
          <w:szCs w:val="24"/>
        </w:rPr>
        <w:t>Together how can we better meet the spiritual needs of our community?</w:t>
      </w:r>
    </w:p>
    <w:p w14:paraId="4079895F" w14:textId="58214EDB" w:rsidR="001F59F6" w:rsidRPr="00EA13E0" w:rsidRDefault="001F59F6" w:rsidP="00E8441D">
      <w:pPr>
        <w:pBdr>
          <w:top w:val="single" w:sz="4" w:space="1" w:color="auto"/>
          <w:left w:val="single" w:sz="4" w:space="4" w:color="auto"/>
          <w:bottom w:val="single" w:sz="4" w:space="1" w:color="auto"/>
          <w:right w:val="single" w:sz="4" w:space="4" w:color="auto"/>
        </w:pBdr>
        <w:spacing w:after="240"/>
        <w:ind w:right="450"/>
        <w:jc w:val="center"/>
        <w:rPr>
          <w:rFonts w:ascii="Arial" w:hAnsi="Arial" w:cs="Arial"/>
          <w:sz w:val="24"/>
          <w:szCs w:val="24"/>
        </w:rPr>
      </w:pPr>
      <w:r w:rsidRPr="00EA13E0">
        <w:rPr>
          <w:rFonts w:ascii="Arial" w:hAnsi="Arial" w:cs="Arial"/>
          <w:sz w:val="24"/>
          <w:szCs w:val="24"/>
        </w:rPr>
        <w:t xml:space="preserve">How can we create a more unified, diverse, equitable and inclusive </w:t>
      </w:r>
      <w:r w:rsidR="00CF6F34" w:rsidRPr="00EA13E0">
        <w:rPr>
          <w:rFonts w:ascii="Arial" w:hAnsi="Arial" w:cs="Arial"/>
          <w:sz w:val="24"/>
          <w:szCs w:val="24"/>
        </w:rPr>
        <w:br/>
      </w:r>
      <w:r w:rsidRPr="00EA13E0">
        <w:rPr>
          <w:rFonts w:ascii="Arial" w:hAnsi="Arial" w:cs="Arial"/>
          <w:sz w:val="24"/>
          <w:szCs w:val="24"/>
        </w:rPr>
        <w:t>QUUF community for all?</w:t>
      </w:r>
    </w:p>
    <w:p w14:paraId="4E573098" w14:textId="4507957F" w:rsidR="001F59F6" w:rsidRPr="00EA13E0" w:rsidRDefault="001F59F6">
      <w:pPr>
        <w:rPr>
          <w:rFonts w:ascii="Arial" w:hAnsi="Arial" w:cs="Arial"/>
          <w:b/>
          <w:bCs/>
          <w:sz w:val="24"/>
          <w:szCs w:val="24"/>
        </w:rPr>
      </w:pPr>
    </w:p>
    <w:p w14:paraId="7FDD37A8" w14:textId="77777777" w:rsidR="00DB49A5" w:rsidRPr="00EA13E0" w:rsidRDefault="00DB49A5" w:rsidP="00DB49A5">
      <w:pPr>
        <w:rPr>
          <w:rFonts w:ascii="Arial" w:hAnsi="Arial" w:cs="Arial"/>
          <w:b/>
          <w:sz w:val="24"/>
          <w:szCs w:val="24"/>
        </w:rPr>
      </w:pPr>
      <w:r w:rsidRPr="00EA13E0">
        <w:rPr>
          <w:rFonts w:ascii="Arial" w:hAnsi="Arial" w:cs="Arial"/>
          <w:b/>
          <w:sz w:val="24"/>
          <w:szCs w:val="24"/>
        </w:rPr>
        <w:t>QUUF Board Covenant (revised 9/14/15)</w:t>
      </w:r>
    </w:p>
    <w:p w14:paraId="64AD32F7" w14:textId="2BBEF36F" w:rsidR="00DB49A5" w:rsidRPr="00EA13E0" w:rsidRDefault="00DB49A5" w:rsidP="00DB49A5">
      <w:pPr>
        <w:rPr>
          <w:rFonts w:ascii="Arial" w:hAnsi="Arial" w:cs="Arial"/>
          <w:sz w:val="24"/>
          <w:szCs w:val="24"/>
        </w:rPr>
      </w:pPr>
      <w:r w:rsidRPr="00EA13E0">
        <w:rPr>
          <w:rFonts w:ascii="Arial" w:hAnsi="Arial" w:cs="Arial"/>
          <w:sz w:val="24"/>
          <w:szCs w:val="24"/>
        </w:rPr>
        <w:t>As Board members of the Quimper Unitarian Universalist Fellowship, we will</w:t>
      </w:r>
      <w:r w:rsidR="00A82615" w:rsidRPr="00EA13E0">
        <w:rPr>
          <w:rFonts w:ascii="Arial" w:hAnsi="Arial" w:cs="Arial"/>
          <w:sz w:val="24"/>
          <w:szCs w:val="24"/>
        </w:rPr>
        <w:t>:</w:t>
      </w:r>
    </w:p>
    <w:p w14:paraId="578DAB43" w14:textId="77777777" w:rsidR="00A82615" w:rsidRPr="00EA13E0" w:rsidRDefault="00A82615" w:rsidP="00DB49A5">
      <w:pPr>
        <w:rPr>
          <w:rFonts w:ascii="Arial" w:hAnsi="Arial" w:cs="Arial"/>
          <w:sz w:val="24"/>
          <w:szCs w:val="24"/>
        </w:rPr>
      </w:pPr>
    </w:p>
    <w:p w14:paraId="63891CFF"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Hold in love all that we do for QUUF and the Board.  Love serves to make service on the Board a spiritual experience.</w:t>
      </w:r>
    </w:p>
    <w:p w14:paraId="1E2A58BA" w14:textId="61B2756A"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Listen mindfully and deeply, encourage each other, work toward trusting relationships in order to transcend our individual limitations and achieve a greater result.</w:t>
      </w:r>
    </w:p>
    <w:p w14:paraId="599A953C" w14:textId="119DC94E"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Seek consensus, honoring dissenting opinions.  We will spe</w:t>
      </w:r>
      <w:r w:rsidR="00F0095B" w:rsidRPr="00EA13E0">
        <w:rPr>
          <w:rFonts w:ascii="Arial" w:hAnsi="Arial" w:cs="Arial"/>
          <w:sz w:val="24"/>
          <w:szCs w:val="24"/>
        </w:rPr>
        <w:t>a</w:t>
      </w:r>
      <w:r w:rsidRPr="00EA13E0">
        <w:rPr>
          <w:rFonts w:ascii="Arial" w:hAnsi="Arial" w:cs="Arial"/>
          <w:sz w:val="24"/>
          <w:szCs w:val="24"/>
        </w:rPr>
        <w:t>k with one voice about Board decisions once they are made.</w:t>
      </w:r>
    </w:p>
    <w:p w14:paraId="1A5C0B72"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Be prepared to achieve the goals we collectively set, keeping in mind the spirit, cooperation, and joy.</w:t>
      </w:r>
    </w:p>
    <w:p w14:paraId="582FD66D"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Resolve our conflicts in a timely manner.  Forgive each other and ourselves.</w:t>
      </w:r>
    </w:p>
    <w:p w14:paraId="3E41EE69"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Speak honestly and be discerning about what needs to be kept confidential.</w:t>
      </w:r>
    </w:p>
    <w:p w14:paraId="026411AF"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Express sincere appreciation of each other.</w:t>
      </w:r>
    </w:p>
    <w:p w14:paraId="54070A64"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Maintain a sense of humor.</w:t>
      </w:r>
    </w:p>
    <w:p w14:paraId="2D26716D" w14:textId="77777777" w:rsidR="00DB49A5" w:rsidRPr="00EA13E0" w:rsidRDefault="00DB49A5" w:rsidP="00A82615">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Represent the congregation by listening to their concerns and dreams and by acting in their best interest.</w:t>
      </w:r>
    </w:p>
    <w:p w14:paraId="70A289A4" w14:textId="4BC81633" w:rsidR="00E30B1C" w:rsidRPr="00EA13E0" w:rsidRDefault="00DB49A5" w:rsidP="00251FEE">
      <w:pPr>
        <w:pStyle w:val="ListParagraph"/>
        <w:numPr>
          <w:ilvl w:val="0"/>
          <w:numId w:val="17"/>
        </w:numPr>
        <w:ind w:left="547"/>
        <w:contextualSpacing w:val="0"/>
        <w:rPr>
          <w:rFonts w:ascii="Arial" w:hAnsi="Arial" w:cs="Arial"/>
          <w:sz w:val="24"/>
          <w:szCs w:val="24"/>
        </w:rPr>
      </w:pPr>
      <w:r w:rsidRPr="00EA13E0">
        <w:rPr>
          <w:rFonts w:ascii="Arial" w:hAnsi="Arial" w:cs="Arial"/>
          <w:sz w:val="24"/>
          <w:szCs w:val="24"/>
        </w:rPr>
        <w:t>Be guided by the Seven Principles.</w:t>
      </w:r>
      <w:r w:rsidR="00E30B1C" w:rsidRPr="00EA13E0">
        <w:rPr>
          <w:rFonts w:ascii="Arial" w:hAnsi="Arial" w:cs="Arial"/>
          <w:sz w:val="24"/>
          <w:szCs w:val="24"/>
        </w:rPr>
        <w:br w:type="page"/>
      </w:r>
    </w:p>
    <w:p w14:paraId="0282C807" w14:textId="62B01561" w:rsidR="00830214" w:rsidRPr="00EA13E0" w:rsidRDefault="00E30B1C" w:rsidP="00830214">
      <w:pPr>
        <w:rPr>
          <w:rFonts w:ascii="Arial" w:hAnsi="Arial" w:cs="Arial"/>
          <w:b/>
          <w:bCs/>
          <w:sz w:val="24"/>
          <w:szCs w:val="24"/>
        </w:rPr>
      </w:pPr>
      <w:r w:rsidRPr="00EA13E0">
        <w:rPr>
          <w:rFonts w:ascii="Arial" w:hAnsi="Arial" w:cs="Arial"/>
          <w:b/>
          <w:bCs/>
          <w:sz w:val="24"/>
          <w:szCs w:val="24"/>
        </w:rPr>
        <w:lastRenderedPageBreak/>
        <w:t xml:space="preserve">Attachment </w:t>
      </w:r>
      <w:bookmarkStart w:id="2" w:name="AttachmentA"/>
      <w:r w:rsidRPr="00EA13E0">
        <w:rPr>
          <w:rFonts w:ascii="Arial" w:hAnsi="Arial" w:cs="Arial"/>
          <w:b/>
          <w:bCs/>
          <w:sz w:val="24"/>
          <w:szCs w:val="24"/>
        </w:rPr>
        <w:t>A</w:t>
      </w:r>
      <w:bookmarkEnd w:id="2"/>
      <w:r w:rsidR="001E2150" w:rsidRPr="00EA13E0">
        <w:rPr>
          <w:rFonts w:ascii="Arial" w:hAnsi="Arial" w:cs="Arial"/>
          <w:sz w:val="24"/>
          <w:szCs w:val="24"/>
        </w:rPr>
        <w:tab/>
      </w:r>
      <w:r w:rsidR="009C4BF5" w:rsidRPr="00EA13E0">
        <w:rPr>
          <w:rFonts w:ascii="Arial" w:hAnsi="Arial" w:cs="Arial"/>
          <w:sz w:val="24"/>
          <w:szCs w:val="24"/>
        </w:rPr>
        <w:tab/>
      </w:r>
      <w:bookmarkStart w:id="3" w:name="_Hlk101186125"/>
      <w:r w:rsidR="00830214" w:rsidRPr="00EA13E0">
        <w:rPr>
          <w:rFonts w:ascii="Arial" w:hAnsi="Arial" w:cs="Arial"/>
          <w:b/>
          <w:bCs/>
          <w:sz w:val="24"/>
          <w:szCs w:val="24"/>
        </w:rPr>
        <w:t xml:space="preserve">President’s </w:t>
      </w:r>
      <w:r w:rsidR="00BA4301">
        <w:rPr>
          <w:rFonts w:ascii="Arial" w:hAnsi="Arial" w:cs="Arial"/>
          <w:b/>
          <w:bCs/>
          <w:sz w:val="24"/>
          <w:szCs w:val="24"/>
        </w:rPr>
        <w:t>R</w:t>
      </w:r>
      <w:r w:rsidR="00830214" w:rsidRPr="00EA13E0">
        <w:rPr>
          <w:rFonts w:ascii="Arial" w:hAnsi="Arial" w:cs="Arial"/>
          <w:b/>
          <w:bCs/>
          <w:sz w:val="24"/>
          <w:szCs w:val="24"/>
        </w:rPr>
        <w:t>eport – June 15, 2022</w:t>
      </w:r>
    </w:p>
    <w:p w14:paraId="6E40591B" w14:textId="77777777" w:rsidR="00830214" w:rsidRPr="00EA13E0" w:rsidRDefault="00830214" w:rsidP="00830214">
      <w:pPr>
        <w:numPr>
          <w:ilvl w:val="0"/>
          <w:numId w:val="34"/>
        </w:numPr>
        <w:spacing w:before="120" w:after="120" w:line="259" w:lineRule="auto"/>
        <w:ind w:left="360"/>
        <w:rPr>
          <w:rFonts w:ascii="Arial" w:hAnsi="Arial" w:cs="Arial"/>
          <w:color w:val="000000"/>
          <w:sz w:val="24"/>
          <w:szCs w:val="24"/>
        </w:rPr>
      </w:pPr>
      <w:r w:rsidRPr="00EA13E0">
        <w:rPr>
          <w:rFonts w:ascii="Arial" w:hAnsi="Arial" w:cs="Arial"/>
          <w:color w:val="000000"/>
          <w:sz w:val="24"/>
          <w:szCs w:val="24"/>
        </w:rPr>
        <w:t>Executive Team established: The ET alluded to in the Governance Structure wasn’t fully formed or defined. At a meeting on June 8, the following was established:</w:t>
      </w:r>
    </w:p>
    <w:p w14:paraId="35A7533A" w14:textId="6840C414" w:rsidR="00830214" w:rsidRPr="00EA13E0" w:rsidRDefault="00830214" w:rsidP="00830214">
      <w:pPr>
        <w:numPr>
          <w:ilvl w:val="1"/>
          <w:numId w:val="34"/>
        </w:numPr>
        <w:spacing w:before="120" w:after="120" w:line="259" w:lineRule="auto"/>
        <w:ind w:left="1080"/>
        <w:rPr>
          <w:rFonts w:ascii="Arial" w:hAnsi="Arial" w:cs="Arial"/>
          <w:color w:val="000000"/>
          <w:sz w:val="24"/>
          <w:szCs w:val="24"/>
        </w:rPr>
      </w:pPr>
      <w:r w:rsidRPr="00EA13E0">
        <w:rPr>
          <w:rFonts w:ascii="Arial" w:hAnsi="Arial" w:cs="Arial"/>
          <w:color w:val="000000"/>
          <w:sz w:val="24"/>
          <w:szCs w:val="24"/>
        </w:rPr>
        <w:t>ET comprises Board President and Vice President, Minister, Dir</w:t>
      </w:r>
      <w:r w:rsidR="00BA4301">
        <w:rPr>
          <w:rFonts w:ascii="Arial" w:hAnsi="Arial" w:cs="Arial"/>
          <w:color w:val="000000"/>
          <w:sz w:val="24"/>
          <w:szCs w:val="24"/>
        </w:rPr>
        <w:t>ector</w:t>
      </w:r>
      <w:r w:rsidRPr="00EA13E0">
        <w:rPr>
          <w:rFonts w:ascii="Arial" w:hAnsi="Arial" w:cs="Arial"/>
          <w:color w:val="000000"/>
          <w:sz w:val="24"/>
          <w:szCs w:val="24"/>
        </w:rPr>
        <w:t xml:space="preserve"> of Family Ministry, Congregational Administrator &amp; Tech support specialist</w:t>
      </w:r>
      <w:r w:rsidR="00BA4301">
        <w:rPr>
          <w:rFonts w:ascii="Arial" w:hAnsi="Arial" w:cs="Arial"/>
          <w:color w:val="000000"/>
          <w:sz w:val="24"/>
          <w:szCs w:val="24"/>
        </w:rPr>
        <w:t>.</w:t>
      </w:r>
    </w:p>
    <w:p w14:paraId="6F30B08F" w14:textId="32A46844" w:rsidR="00830214" w:rsidRPr="00EA13E0" w:rsidRDefault="00830214" w:rsidP="00830214">
      <w:pPr>
        <w:numPr>
          <w:ilvl w:val="1"/>
          <w:numId w:val="34"/>
        </w:numPr>
        <w:spacing w:before="120" w:after="120" w:line="259" w:lineRule="auto"/>
        <w:ind w:left="1080"/>
        <w:rPr>
          <w:rFonts w:ascii="Arial" w:hAnsi="Arial" w:cs="Arial"/>
          <w:color w:val="000000"/>
          <w:sz w:val="24"/>
          <w:szCs w:val="24"/>
        </w:rPr>
      </w:pPr>
      <w:r w:rsidRPr="00EA13E0">
        <w:rPr>
          <w:rFonts w:ascii="Arial" w:hAnsi="Arial" w:cs="Arial"/>
          <w:color w:val="000000"/>
          <w:sz w:val="24"/>
          <w:szCs w:val="24"/>
        </w:rPr>
        <w:t>ET will meet at least monthly; more frequently if necessary</w:t>
      </w:r>
      <w:r w:rsidR="00BA4301">
        <w:rPr>
          <w:rFonts w:ascii="Arial" w:hAnsi="Arial" w:cs="Arial"/>
          <w:color w:val="000000"/>
          <w:sz w:val="24"/>
          <w:szCs w:val="24"/>
        </w:rPr>
        <w:t>.</w:t>
      </w:r>
    </w:p>
    <w:p w14:paraId="39F24BA5" w14:textId="17AF2921" w:rsidR="00830214" w:rsidRPr="00EA13E0" w:rsidRDefault="00830214" w:rsidP="00830214">
      <w:pPr>
        <w:numPr>
          <w:ilvl w:val="1"/>
          <w:numId w:val="34"/>
        </w:numPr>
        <w:spacing w:before="120" w:after="120" w:line="259" w:lineRule="auto"/>
        <w:ind w:left="1080"/>
        <w:rPr>
          <w:rFonts w:ascii="Arial" w:hAnsi="Arial" w:cs="Arial"/>
          <w:color w:val="000000"/>
          <w:sz w:val="24"/>
          <w:szCs w:val="24"/>
        </w:rPr>
      </w:pPr>
      <w:r w:rsidRPr="00EA13E0">
        <w:rPr>
          <w:rFonts w:ascii="Arial" w:hAnsi="Arial" w:cs="Arial"/>
          <w:color w:val="000000"/>
          <w:sz w:val="24"/>
          <w:szCs w:val="24"/>
        </w:rPr>
        <w:t>In the near term, the MAT meetings will be suspended at the request of the Minister</w:t>
      </w:r>
      <w:r w:rsidR="00BA4301">
        <w:rPr>
          <w:rFonts w:ascii="Arial" w:hAnsi="Arial" w:cs="Arial"/>
          <w:color w:val="000000"/>
          <w:sz w:val="24"/>
          <w:szCs w:val="24"/>
        </w:rPr>
        <w:t>.</w:t>
      </w:r>
    </w:p>
    <w:p w14:paraId="1F4CCFC9" w14:textId="77777777" w:rsidR="00830214" w:rsidRPr="00EA13E0" w:rsidRDefault="00830214" w:rsidP="00830214">
      <w:pPr>
        <w:numPr>
          <w:ilvl w:val="1"/>
          <w:numId w:val="34"/>
        </w:numPr>
        <w:spacing w:before="120" w:after="120" w:line="259" w:lineRule="auto"/>
        <w:ind w:left="1080"/>
        <w:rPr>
          <w:rFonts w:ascii="Arial" w:hAnsi="Arial" w:cs="Arial"/>
          <w:color w:val="000000"/>
          <w:sz w:val="24"/>
          <w:szCs w:val="24"/>
        </w:rPr>
      </w:pPr>
      <w:r w:rsidRPr="00EA13E0">
        <w:rPr>
          <w:rFonts w:ascii="Arial" w:hAnsi="Arial" w:cs="Arial"/>
          <w:color w:val="000000"/>
          <w:sz w:val="24"/>
          <w:szCs w:val="24"/>
        </w:rPr>
        <w:t>Key operational decisions will be vetted by the ET and involve the Board when necessary.</w:t>
      </w:r>
    </w:p>
    <w:p w14:paraId="60CC1980" w14:textId="7193C0F6" w:rsidR="00830214" w:rsidRPr="00EA13E0" w:rsidRDefault="00830214" w:rsidP="00830214">
      <w:pPr>
        <w:numPr>
          <w:ilvl w:val="1"/>
          <w:numId w:val="34"/>
        </w:numPr>
        <w:spacing w:before="120" w:after="120" w:line="259" w:lineRule="auto"/>
        <w:ind w:left="1080"/>
        <w:rPr>
          <w:rFonts w:ascii="Arial" w:hAnsi="Arial" w:cs="Arial"/>
          <w:color w:val="000000"/>
          <w:sz w:val="24"/>
          <w:szCs w:val="24"/>
        </w:rPr>
      </w:pPr>
      <w:r w:rsidRPr="00EA13E0">
        <w:rPr>
          <w:rFonts w:ascii="Arial" w:hAnsi="Arial" w:cs="Arial"/>
          <w:color w:val="000000"/>
          <w:sz w:val="24"/>
          <w:szCs w:val="24"/>
        </w:rPr>
        <w:t>A staff/board retreat to generate alignment on goals and priorities is scheduled for Aug</w:t>
      </w:r>
      <w:r w:rsidR="00BA4301">
        <w:rPr>
          <w:rFonts w:ascii="Arial" w:hAnsi="Arial" w:cs="Arial"/>
          <w:color w:val="000000"/>
          <w:sz w:val="24"/>
          <w:szCs w:val="24"/>
        </w:rPr>
        <w:t>ust</w:t>
      </w:r>
      <w:r w:rsidRPr="00EA13E0">
        <w:rPr>
          <w:rFonts w:ascii="Arial" w:hAnsi="Arial" w:cs="Arial"/>
          <w:color w:val="000000"/>
          <w:sz w:val="24"/>
          <w:szCs w:val="24"/>
        </w:rPr>
        <w:t xml:space="preserve"> 27.</w:t>
      </w:r>
    </w:p>
    <w:p w14:paraId="10FB2848" w14:textId="4C5E82BF" w:rsidR="00830214" w:rsidRPr="00EA13E0" w:rsidRDefault="00830214" w:rsidP="00830214">
      <w:pPr>
        <w:numPr>
          <w:ilvl w:val="1"/>
          <w:numId w:val="34"/>
        </w:numPr>
        <w:spacing w:before="120" w:after="120" w:line="259" w:lineRule="auto"/>
        <w:ind w:left="1080"/>
        <w:rPr>
          <w:rFonts w:ascii="Arial" w:hAnsi="Arial" w:cs="Arial"/>
          <w:color w:val="000000"/>
          <w:sz w:val="24"/>
          <w:szCs w:val="24"/>
        </w:rPr>
      </w:pPr>
      <w:r w:rsidRPr="00EA13E0">
        <w:rPr>
          <w:rFonts w:ascii="Arial" w:hAnsi="Arial" w:cs="Arial"/>
          <w:color w:val="000000"/>
          <w:sz w:val="24"/>
          <w:szCs w:val="24"/>
        </w:rPr>
        <w:t>Next ET meeting: July 6.</w:t>
      </w:r>
    </w:p>
    <w:p w14:paraId="0E451166" w14:textId="1BD78324" w:rsidR="00830214" w:rsidRPr="00EA13E0" w:rsidRDefault="00830214" w:rsidP="00830214">
      <w:pPr>
        <w:numPr>
          <w:ilvl w:val="0"/>
          <w:numId w:val="34"/>
        </w:numPr>
        <w:spacing w:before="120" w:after="120" w:line="259" w:lineRule="auto"/>
        <w:ind w:left="360"/>
        <w:rPr>
          <w:rFonts w:ascii="Arial" w:hAnsi="Arial" w:cs="Arial"/>
          <w:color w:val="000000"/>
          <w:sz w:val="24"/>
          <w:szCs w:val="24"/>
        </w:rPr>
      </w:pPr>
      <w:r w:rsidRPr="00EA13E0">
        <w:rPr>
          <w:rFonts w:ascii="Arial" w:hAnsi="Arial" w:cs="Arial"/>
          <w:color w:val="000000"/>
          <w:sz w:val="24"/>
          <w:szCs w:val="24"/>
        </w:rPr>
        <w:t>Re-opening: “Watch Parties” for Sunday Services starting on July 3 for the summer</w:t>
      </w:r>
      <w:r w:rsidR="00BA4301">
        <w:rPr>
          <w:rFonts w:ascii="Arial" w:hAnsi="Arial" w:cs="Arial"/>
          <w:color w:val="000000"/>
          <w:sz w:val="24"/>
          <w:szCs w:val="24"/>
        </w:rPr>
        <w:t>. I</w:t>
      </w:r>
      <w:r w:rsidRPr="00EA13E0">
        <w:rPr>
          <w:rFonts w:ascii="Arial" w:hAnsi="Arial" w:cs="Arial"/>
          <w:color w:val="000000"/>
          <w:sz w:val="24"/>
          <w:szCs w:val="24"/>
        </w:rPr>
        <w:t>n-person</w:t>
      </w:r>
      <w:r w:rsidR="00BA4301">
        <w:rPr>
          <w:rFonts w:ascii="Arial" w:hAnsi="Arial" w:cs="Arial"/>
          <w:color w:val="000000"/>
          <w:sz w:val="24"/>
          <w:szCs w:val="24"/>
        </w:rPr>
        <w:t>,</w:t>
      </w:r>
      <w:r w:rsidRPr="00EA13E0">
        <w:rPr>
          <w:rFonts w:ascii="Arial" w:hAnsi="Arial" w:cs="Arial"/>
          <w:color w:val="000000"/>
          <w:sz w:val="24"/>
          <w:szCs w:val="24"/>
        </w:rPr>
        <w:t xml:space="preserve"> hybrid services starting September 9. More volunteer support needed: tech, ushers, greeters, contact-tracing lists, etc. </w:t>
      </w:r>
      <w:r w:rsidRPr="00EA13E0">
        <w:rPr>
          <w:rFonts w:ascii="Arial" w:hAnsi="Arial" w:cs="Arial"/>
          <w:color w:val="000000"/>
          <w:sz w:val="24"/>
          <w:szCs w:val="24"/>
          <w:u w:val="single"/>
        </w:rPr>
        <w:t>Board member needed to “host” each Sunday Watch Party Jul</w:t>
      </w:r>
      <w:r w:rsidR="00BA4301">
        <w:rPr>
          <w:rFonts w:ascii="Arial" w:hAnsi="Arial" w:cs="Arial"/>
          <w:color w:val="000000"/>
          <w:sz w:val="24"/>
          <w:szCs w:val="24"/>
          <w:u w:val="single"/>
        </w:rPr>
        <w:t>y</w:t>
      </w:r>
      <w:r w:rsidRPr="00EA13E0">
        <w:rPr>
          <w:rFonts w:ascii="Arial" w:hAnsi="Arial" w:cs="Arial"/>
          <w:color w:val="000000"/>
          <w:sz w:val="24"/>
          <w:szCs w:val="24"/>
          <w:u w:val="single"/>
        </w:rPr>
        <w:t xml:space="preserve"> 3 – Sept</w:t>
      </w:r>
      <w:r w:rsidR="00BA4301">
        <w:rPr>
          <w:rFonts w:ascii="Arial" w:hAnsi="Arial" w:cs="Arial"/>
          <w:color w:val="000000"/>
          <w:sz w:val="24"/>
          <w:szCs w:val="24"/>
          <w:u w:val="single"/>
        </w:rPr>
        <w:t>ember</w:t>
      </w:r>
      <w:r w:rsidRPr="00EA13E0">
        <w:rPr>
          <w:rFonts w:ascii="Arial" w:hAnsi="Arial" w:cs="Arial"/>
          <w:color w:val="000000"/>
          <w:sz w:val="24"/>
          <w:szCs w:val="24"/>
          <w:u w:val="single"/>
        </w:rPr>
        <w:t xml:space="preserve"> 4</w:t>
      </w:r>
      <w:r w:rsidRPr="00EA13E0">
        <w:rPr>
          <w:rFonts w:ascii="Arial" w:hAnsi="Arial" w:cs="Arial"/>
          <w:color w:val="000000"/>
          <w:sz w:val="24"/>
          <w:szCs w:val="24"/>
        </w:rPr>
        <w:t>.</w:t>
      </w:r>
    </w:p>
    <w:p w14:paraId="0AB93539" w14:textId="00408731" w:rsidR="00830214" w:rsidRPr="00EA13E0" w:rsidRDefault="00830214" w:rsidP="00830214">
      <w:pPr>
        <w:numPr>
          <w:ilvl w:val="0"/>
          <w:numId w:val="34"/>
        </w:numPr>
        <w:spacing w:before="120" w:after="120" w:line="259" w:lineRule="auto"/>
        <w:ind w:left="360"/>
        <w:rPr>
          <w:rFonts w:ascii="Arial" w:hAnsi="Arial" w:cs="Arial"/>
          <w:color w:val="000000"/>
          <w:sz w:val="24"/>
          <w:szCs w:val="24"/>
        </w:rPr>
      </w:pPr>
      <w:r w:rsidRPr="00EA13E0">
        <w:rPr>
          <w:rFonts w:ascii="Arial" w:hAnsi="Arial" w:cs="Arial"/>
          <w:color w:val="000000"/>
          <w:sz w:val="24"/>
          <w:szCs w:val="24"/>
        </w:rPr>
        <w:t>Leadership training – “Board Book” to be collated by Jenell containing board calendar, policies, procedures</w:t>
      </w:r>
      <w:r w:rsidR="00EA163B">
        <w:rPr>
          <w:rFonts w:ascii="Arial" w:hAnsi="Arial" w:cs="Arial"/>
          <w:color w:val="000000"/>
          <w:sz w:val="24"/>
          <w:szCs w:val="24"/>
        </w:rPr>
        <w:t>, and</w:t>
      </w:r>
      <w:r w:rsidRPr="00EA13E0">
        <w:rPr>
          <w:rFonts w:ascii="Arial" w:hAnsi="Arial" w:cs="Arial"/>
          <w:color w:val="000000"/>
          <w:sz w:val="24"/>
          <w:szCs w:val="24"/>
        </w:rPr>
        <w:t xml:space="preserve"> training materials.</w:t>
      </w:r>
    </w:p>
    <w:p w14:paraId="7E3B83E6" w14:textId="0E114B02" w:rsidR="00830214" w:rsidRPr="00EA13E0" w:rsidRDefault="00830214" w:rsidP="00830214">
      <w:pPr>
        <w:numPr>
          <w:ilvl w:val="0"/>
          <w:numId w:val="34"/>
        </w:numPr>
        <w:spacing w:before="120" w:after="120" w:line="259" w:lineRule="auto"/>
        <w:ind w:left="360"/>
        <w:rPr>
          <w:rFonts w:ascii="Arial" w:hAnsi="Arial" w:cs="Arial"/>
          <w:color w:val="000000"/>
          <w:sz w:val="24"/>
          <w:szCs w:val="24"/>
        </w:rPr>
      </w:pPr>
      <w:r w:rsidRPr="00EA13E0">
        <w:rPr>
          <w:rFonts w:ascii="Arial" w:hAnsi="Arial" w:cs="Arial"/>
          <w:color w:val="000000"/>
          <w:sz w:val="24"/>
          <w:szCs w:val="24"/>
        </w:rPr>
        <w:t>Need to schedule leadership meeting or series of meetings (P</w:t>
      </w:r>
      <w:r w:rsidR="00D72B12">
        <w:rPr>
          <w:rFonts w:ascii="Arial" w:hAnsi="Arial" w:cs="Arial"/>
          <w:color w:val="000000"/>
          <w:sz w:val="24"/>
          <w:szCs w:val="24"/>
        </w:rPr>
        <w:t xml:space="preserve">rogram </w:t>
      </w:r>
      <w:r w:rsidRPr="00EA13E0">
        <w:rPr>
          <w:rFonts w:ascii="Arial" w:hAnsi="Arial" w:cs="Arial"/>
          <w:color w:val="000000"/>
          <w:sz w:val="24"/>
          <w:szCs w:val="24"/>
        </w:rPr>
        <w:t>C</w:t>
      </w:r>
      <w:r w:rsidR="00D72B12">
        <w:rPr>
          <w:rFonts w:ascii="Arial" w:hAnsi="Arial" w:cs="Arial"/>
          <w:color w:val="000000"/>
          <w:sz w:val="24"/>
          <w:szCs w:val="24"/>
        </w:rPr>
        <w:t>ouncil</w:t>
      </w:r>
      <w:r w:rsidRPr="00EA13E0">
        <w:rPr>
          <w:rFonts w:ascii="Arial" w:hAnsi="Arial" w:cs="Arial"/>
          <w:color w:val="000000"/>
          <w:sz w:val="24"/>
          <w:szCs w:val="24"/>
        </w:rPr>
        <w:t>, Staff, Board) to assess transition and ways to help each other.</w:t>
      </w:r>
    </w:p>
    <w:p w14:paraId="4C401799" w14:textId="77777777" w:rsidR="00830214" w:rsidRPr="00EA13E0" w:rsidRDefault="00830214" w:rsidP="00830214">
      <w:pPr>
        <w:numPr>
          <w:ilvl w:val="0"/>
          <w:numId w:val="34"/>
        </w:numPr>
        <w:spacing w:before="120" w:after="120" w:line="259" w:lineRule="auto"/>
        <w:ind w:left="360"/>
        <w:contextualSpacing/>
        <w:rPr>
          <w:rFonts w:ascii="Arial" w:hAnsi="Arial" w:cs="Arial"/>
          <w:sz w:val="24"/>
          <w:szCs w:val="24"/>
        </w:rPr>
      </w:pPr>
      <w:r w:rsidRPr="00EA13E0">
        <w:rPr>
          <w:rFonts w:ascii="Arial" w:hAnsi="Arial" w:cs="Arial"/>
          <w:color w:val="000000"/>
          <w:sz w:val="24"/>
          <w:szCs w:val="24"/>
        </w:rPr>
        <w:t>Pending</w:t>
      </w:r>
    </w:p>
    <w:p w14:paraId="51D62AF6" w14:textId="7C7A7A82" w:rsidR="00830214" w:rsidRPr="00EA13E0" w:rsidRDefault="00830214" w:rsidP="00830214">
      <w:pPr>
        <w:numPr>
          <w:ilvl w:val="1"/>
          <w:numId w:val="34"/>
        </w:numPr>
        <w:spacing w:before="120" w:after="120" w:line="259" w:lineRule="auto"/>
        <w:ind w:left="1080"/>
        <w:contextualSpacing/>
        <w:rPr>
          <w:rFonts w:ascii="Arial" w:hAnsi="Arial" w:cs="Arial"/>
          <w:sz w:val="24"/>
          <w:szCs w:val="24"/>
        </w:rPr>
      </w:pPr>
      <w:r w:rsidRPr="00EA13E0">
        <w:rPr>
          <w:rFonts w:ascii="Arial" w:hAnsi="Arial" w:cs="Arial"/>
          <w:color w:val="000000"/>
          <w:sz w:val="24"/>
          <w:szCs w:val="24"/>
        </w:rPr>
        <w:t>Restoring members</w:t>
      </w:r>
      <w:r w:rsidR="00EA163B">
        <w:rPr>
          <w:rFonts w:ascii="Arial" w:hAnsi="Arial" w:cs="Arial"/>
          <w:color w:val="000000"/>
          <w:sz w:val="24"/>
          <w:szCs w:val="24"/>
        </w:rPr>
        <w:t>’</w:t>
      </w:r>
      <w:r w:rsidRPr="00EA13E0">
        <w:rPr>
          <w:rFonts w:ascii="Arial" w:hAnsi="Arial" w:cs="Arial"/>
          <w:color w:val="000000"/>
          <w:sz w:val="24"/>
          <w:szCs w:val="24"/>
        </w:rPr>
        <w:t xml:space="preserve"> direct interaction with board (</w:t>
      </w:r>
      <w:r w:rsidR="00EA163B">
        <w:rPr>
          <w:rFonts w:ascii="Arial" w:hAnsi="Arial" w:cs="Arial"/>
          <w:color w:val="000000"/>
          <w:sz w:val="24"/>
          <w:szCs w:val="24"/>
        </w:rPr>
        <w:t>e.g., allowing</w:t>
      </w:r>
      <w:r w:rsidRPr="00EA13E0">
        <w:rPr>
          <w:rFonts w:ascii="Arial" w:hAnsi="Arial" w:cs="Arial"/>
          <w:color w:val="000000"/>
          <w:sz w:val="24"/>
          <w:szCs w:val="24"/>
        </w:rPr>
        <w:t xml:space="preserve"> comments during board meetings)</w:t>
      </w:r>
      <w:r w:rsidR="00EA163B">
        <w:rPr>
          <w:rFonts w:ascii="Arial" w:hAnsi="Arial" w:cs="Arial"/>
          <w:color w:val="000000"/>
          <w:sz w:val="24"/>
          <w:szCs w:val="24"/>
        </w:rPr>
        <w:t>.</w:t>
      </w:r>
    </w:p>
    <w:p w14:paraId="203B0C2A" w14:textId="675438AA" w:rsidR="00830214" w:rsidRPr="00EA13E0" w:rsidRDefault="00830214" w:rsidP="00830214">
      <w:pPr>
        <w:numPr>
          <w:ilvl w:val="1"/>
          <w:numId w:val="34"/>
        </w:numPr>
        <w:spacing w:before="120" w:after="120" w:line="259" w:lineRule="auto"/>
        <w:ind w:left="1080"/>
        <w:contextualSpacing/>
        <w:rPr>
          <w:rFonts w:ascii="Arial" w:hAnsi="Arial" w:cs="Arial"/>
          <w:sz w:val="24"/>
          <w:szCs w:val="24"/>
        </w:rPr>
      </w:pPr>
      <w:r w:rsidRPr="00EA13E0">
        <w:rPr>
          <w:rFonts w:ascii="Arial" w:hAnsi="Arial" w:cs="Arial"/>
          <w:sz w:val="24"/>
          <w:szCs w:val="24"/>
        </w:rPr>
        <w:t>Alternate decision-making systems (</w:t>
      </w:r>
      <w:r w:rsidR="00EA163B">
        <w:rPr>
          <w:rFonts w:ascii="Arial" w:hAnsi="Arial" w:cs="Arial"/>
          <w:sz w:val="24"/>
          <w:szCs w:val="24"/>
        </w:rPr>
        <w:t>d</w:t>
      </w:r>
      <w:r w:rsidRPr="00EA13E0">
        <w:rPr>
          <w:rFonts w:ascii="Arial" w:hAnsi="Arial" w:cs="Arial"/>
          <w:sz w:val="24"/>
          <w:szCs w:val="24"/>
        </w:rPr>
        <w:t>iscernment, majority rule, gradation)</w:t>
      </w:r>
      <w:r w:rsidR="00EA163B">
        <w:rPr>
          <w:rFonts w:ascii="Arial" w:hAnsi="Arial" w:cs="Arial"/>
          <w:sz w:val="24"/>
          <w:szCs w:val="24"/>
        </w:rPr>
        <w:t>.</w:t>
      </w:r>
    </w:p>
    <w:p w14:paraId="144E7736" w14:textId="250EAFA5" w:rsidR="00830214" w:rsidRPr="00EA13E0" w:rsidRDefault="00830214" w:rsidP="00830214">
      <w:pPr>
        <w:numPr>
          <w:ilvl w:val="1"/>
          <w:numId w:val="34"/>
        </w:numPr>
        <w:spacing w:before="120" w:after="120" w:line="259" w:lineRule="auto"/>
        <w:ind w:left="1080"/>
        <w:contextualSpacing/>
        <w:rPr>
          <w:rFonts w:ascii="Arial" w:hAnsi="Arial" w:cs="Arial"/>
          <w:sz w:val="24"/>
          <w:szCs w:val="24"/>
        </w:rPr>
      </w:pPr>
      <w:r w:rsidRPr="00EA13E0">
        <w:rPr>
          <w:rFonts w:ascii="Arial" w:hAnsi="Arial" w:cs="Arial"/>
          <w:sz w:val="24"/>
          <w:szCs w:val="24"/>
        </w:rPr>
        <w:t>Wisdom Council planning</w:t>
      </w:r>
      <w:r w:rsidR="00EA163B">
        <w:rPr>
          <w:rFonts w:ascii="Arial" w:hAnsi="Arial" w:cs="Arial"/>
          <w:sz w:val="24"/>
          <w:szCs w:val="24"/>
        </w:rPr>
        <w:t>.</w:t>
      </w:r>
    </w:p>
    <w:p w14:paraId="213FFED4" w14:textId="77777777" w:rsidR="00830214" w:rsidRPr="00EA13E0" w:rsidRDefault="00830214" w:rsidP="00830214">
      <w:pPr>
        <w:spacing w:before="120" w:after="120" w:line="259" w:lineRule="auto"/>
        <w:ind w:left="360"/>
        <w:contextualSpacing/>
        <w:rPr>
          <w:rFonts w:ascii="Arial" w:hAnsi="Arial" w:cs="Arial"/>
          <w:sz w:val="24"/>
          <w:szCs w:val="24"/>
        </w:rPr>
      </w:pPr>
    </w:p>
    <w:p w14:paraId="2F1FC4F0" w14:textId="77777777" w:rsidR="00830214" w:rsidRPr="00EA13E0" w:rsidRDefault="00830214" w:rsidP="00830214">
      <w:pPr>
        <w:spacing w:line="259" w:lineRule="auto"/>
        <w:rPr>
          <w:rFonts w:ascii="Arial" w:hAnsi="Arial" w:cs="Arial"/>
          <w:color w:val="000000"/>
          <w:sz w:val="24"/>
          <w:szCs w:val="24"/>
        </w:rPr>
      </w:pPr>
      <w:r w:rsidRPr="00EA13E0">
        <w:rPr>
          <w:rFonts w:ascii="Arial" w:hAnsi="Arial" w:cs="Arial"/>
          <w:color w:val="000000"/>
          <w:sz w:val="24"/>
          <w:szCs w:val="24"/>
        </w:rPr>
        <w:t>Respectfully,</w:t>
      </w:r>
    </w:p>
    <w:p w14:paraId="70D2EE52" w14:textId="77777777" w:rsidR="00830214" w:rsidRPr="00EA13E0" w:rsidRDefault="00830214" w:rsidP="00830214">
      <w:pPr>
        <w:spacing w:line="259" w:lineRule="auto"/>
        <w:contextualSpacing/>
        <w:rPr>
          <w:rFonts w:ascii="Arial" w:hAnsi="Arial" w:cs="Arial"/>
          <w:color w:val="000000"/>
          <w:sz w:val="24"/>
          <w:szCs w:val="24"/>
        </w:rPr>
      </w:pPr>
      <w:r w:rsidRPr="00EA13E0">
        <w:rPr>
          <w:rFonts w:ascii="Arial" w:hAnsi="Arial" w:cs="Arial"/>
          <w:color w:val="000000"/>
          <w:sz w:val="24"/>
          <w:szCs w:val="24"/>
        </w:rPr>
        <w:t>Larry Morrell, President</w:t>
      </w:r>
    </w:p>
    <w:p w14:paraId="670DB666" w14:textId="77777777" w:rsidR="00830214" w:rsidRPr="00EA13E0" w:rsidRDefault="00830214" w:rsidP="00830214">
      <w:pPr>
        <w:spacing w:before="240" w:line="259" w:lineRule="auto"/>
        <w:contextualSpacing/>
        <w:rPr>
          <w:rFonts w:ascii="Arial" w:hAnsi="Arial" w:cs="Arial"/>
          <w:color w:val="000000"/>
          <w:sz w:val="24"/>
          <w:szCs w:val="24"/>
        </w:rPr>
      </w:pPr>
      <w:r w:rsidRPr="00EA13E0">
        <w:rPr>
          <w:rFonts w:ascii="Arial" w:hAnsi="Arial" w:cs="Arial"/>
          <w:color w:val="000000"/>
          <w:sz w:val="24"/>
          <w:szCs w:val="24"/>
        </w:rPr>
        <w:t>QUUF Board of Trustees</w:t>
      </w:r>
      <w:bookmarkEnd w:id="3"/>
    </w:p>
    <w:p w14:paraId="7489FF24" w14:textId="141B5594" w:rsidR="001E2150" w:rsidRPr="00EA13E0" w:rsidRDefault="00C37C80" w:rsidP="00830214">
      <w:pPr>
        <w:rPr>
          <w:rFonts w:ascii="Arial" w:hAnsi="Arial" w:cs="Arial"/>
          <w:color w:val="000000"/>
          <w:sz w:val="24"/>
          <w:szCs w:val="24"/>
        </w:rPr>
      </w:pPr>
      <w:hyperlink w:anchor="Agenda" w:history="1">
        <w:r w:rsidR="00E30B1C" w:rsidRPr="00EA13E0">
          <w:rPr>
            <w:rStyle w:val="Hyperlink"/>
            <w:rFonts w:ascii="Arial" w:hAnsi="Arial" w:cs="Arial"/>
            <w:sz w:val="24"/>
            <w:szCs w:val="24"/>
          </w:rPr>
          <w:t>Return to Agenda</w:t>
        </w:r>
      </w:hyperlink>
      <w:r w:rsidR="001E2150" w:rsidRPr="00EA13E0">
        <w:rPr>
          <w:rFonts w:ascii="Arial" w:hAnsi="Arial" w:cs="Arial"/>
          <w:color w:val="000000"/>
          <w:sz w:val="24"/>
          <w:szCs w:val="24"/>
        </w:rPr>
        <w:br w:type="page"/>
      </w:r>
    </w:p>
    <w:p w14:paraId="66DE0291" w14:textId="73D917C2" w:rsidR="008C3EEE" w:rsidRDefault="001E2150" w:rsidP="00A7034E">
      <w:pPr>
        <w:rPr>
          <w:sz w:val="28"/>
          <w:szCs w:val="28"/>
        </w:rPr>
      </w:pPr>
      <w:bookmarkStart w:id="4" w:name="AttachmentB"/>
      <w:r w:rsidRPr="00EA13E0">
        <w:rPr>
          <w:rFonts w:ascii="Arial" w:hAnsi="Arial" w:cs="Arial"/>
          <w:b/>
          <w:bCs/>
          <w:color w:val="000000"/>
          <w:sz w:val="24"/>
          <w:szCs w:val="24"/>
        </w:rPr>
        <w:lastRenderedPageBreak/>
        <w:t>Attachment B</w:t>
      </w:r>
      <w:r w:rsidR="00B874EF" w:rsidRPr="00EA13E0">
        <w:rPr>
          <w:rFonts w:ascii="Arial" w:eastAsia="Calibri" w:hAnsi="Arial" w:cs="Arial"/>
          <w:sz w:val="24"/>
          <w:szCs w:val="24"/>
        </w:rPr>
        <w:t xml:space="preserve"> </w:t>
      </w:r>
      <w:bookmarkEnd w:id="4"/>
      <w:r w:rsidR="00B874EF" w:rsidRPr="00EA13E0">
        <w:rPr>
          <w:rFonts w:ascii="Arial" w:eastAsia="Calibri" w:hAnsi="Arial" w:cs="Arial"/>
          <w:sz w:val="24"/>
          <w:szCs w:val="24"/>
        </w:rPr>
        <w:tab/>
      </w:r>
      <w:r w:rsidR="00A7034E">
        <w:rPr>
          <w:rFonts w:ascii="Arial" w:eastAsia="Calibri" w:hAnsi="Arial" w:cs="Arial"/>
          <w:sz w:val="24"/>
          <w:szCs w:val="24"/>
        </w:rPr>
        <w:tab/>
      </w:r>
      <w:r w:rsidR="008C3EEE">
        <w:rPr>
          <w:b/>
          <w:sz w:val="28"/>
          <w:szCs w:val="28"/>
        </w:rPr>
        <w:t>Monthly Minister’s Board Report</w:t>
      </w:r>
    </w:p>
    <w:p w14:paraId="6E156D9C" w14:textId="77777777" w:rsidR="008C3EEE" w:rsidRDefault="008C3EEE" w:rsidP="008C3EEE">
      <w:pPr>
        <w:jc w:val="center"/>
        <w:rPr>
          <w:sz w:val="28"/>
          <w:szCs w:val="28"/>
        </w:rPr>
      </w:pPr>
      <w:r>
        <w:rPr>
          <w:sz w:val="28"/>
          <w:szCs w:val="28"/>
        </w:rPr>
        <w:t>June 2022</w:t>
      </w:r>
    </w:p>
    <w:p w14:paraId="471AD9F4" w14:textId="77777777" w:rsidR="008C3EEE" w:rsidRDefault="008C3EEE" w:rsidP="008C3EEE">
      <w:pPr>
        <w:jc w:val="center"/>
        <w:rPr>
          <w:sz w:val="28"/>
          <w:szCs w:val="28"/>
        </w:rPr>
      </w:pPr>
      <w:r>
        <w:rPr>
          <w:sz w:val="28"/>
          <w:szCs w:val="28"/>
        </w:rPr>
        <w:t>Kate Kinney</w:t>
      </w:r>
    </w:p>
    <w:p w14:paraId="6C284F36" w14:textId="77777777" w:rsidR="008C3EEE" w:rsidRDefault="008C3EEE" w:rsidP="008C3EEE">
      <w:pPr>
        <w:jc w:val="center"/>
        <w:rPr>
          <w:sz w:val="28"/>
          <w:szCs w:val="28"/>
        </w:rPr>
      </w:pPr>
    </w:p>
    <w:p w14:paraId="6173C832" w14:textId="48A0F57D" w:rsidR="008C3EEE" w:rsidRDefault="008C3EEE" w:rsidP="008C3EEE">
      <w:pPr>
        <w:rPr>
          <w:sz w:val="28"/>
          <w:szCs w:val="28"/>
        </w:rPr>
      </w:pPr>
      <w:r>
        <w:rPr>
          <w:b/>
          <w:sz w:val="28"/>
          <w:szCs w:val="28"/>
        </w:rPr>
        <w:t xml:space="preserve">Quimper Camp:  </w:t>
      </w:r>
      <w:r>
        <w:rPr>
          <w:sz w:val="28"/>
          <w:szCs w:val="28"/>
        </w:rPr>
        <w:t>Camp Parsons served 50 youth and families on the weekend of May 27. Besides being in a beautiful spot, the well-organized program by Beau and his volunteers was well received and was a respite from the long winter. A thoughtful Sunday service was presented by the graduating class of 2022.</w:t>
      </w:r>
    </w:p>
    <w:p w14:paraId="31D4107D" w14:textId="77777777" w:rsidR="008C3EEE" w:rsidRDefault="008C3EEE" w:rsidP="008C3EEE">
      <w:pPr>
        <w:jc w:val="center"/>
        <w:rPr>
          <w:sz w:val="28"/>
          <w:szCs w:val="28"/>
        </w:rPr>
      </w:pPr>
    </w:p>
    <w:p w14:paraId="2F895B96" w14:textId="36BBDEBA" w:rsidR="008C3EEE" w:rsidRDefault="008C3EEE" w:rsidP="008C3EEE">
      <w:pPr>
        <w:rPr>
          <w:sz w:val="28"/>
          <w:szCs w:val="28"/>
        </w:rPr>
      </w:pPr>
      <w:r>
        <w:rPr>
          <w:b/>
          <w:sz w:val="28"/>
          <w:szCs w:val="28"/>
        </w:rPr>
        <w:t>Reconnection Fair:</w:t>
      </w:r>
      <w:r>
        <w:rPr>
          <w:sz w:val="28"/>
          <w:szCs w:val="28"/>
        </w:rPr>
        <w:t xml:space="preserve"> On June 4 the community gathered for the first time in many months.  The grounds were covered with volunteers sharing information about a variety of ways to serve at QUUF. The heart of the day was when 20 new members signed the book and officially joined QUUF.</w:t>
      </w:r>
    </w:p>
    <w:p w14:paraId="438B4A9B" w14:textId="77777777" w:rsidR="008C3EEE" w:rsidRDefault="008C3EEE" w:rsidP="008C3EEE">
      <w:pPr>
        <w:rPr>
          <w:sz w:val="28"/>
          <w:szCs w:val="28"/>
        </w:rPr>
      </w:pPr>
    </w:p>
    <w:p w14:paraId="51B9F03A" w14:textId="605C5EBC" w:rsidR="008C3EEE" w:rsidRPr="00436B2D" w:rsidRDefault="008C3EEE" w:rsidP="008C3EEE">
      <w:pPr>
        <w:rPr>
          <w:sz w:val="28"/>
          <w:szCs w:val="28"/>
        </w:rPr>
      </w:pPr>
      <w:r>
        <w:rPr>
          <w:b/>
          <w:sz w:val="28"/>
          <w:szCs w:val="28"/>
        </w:rPr>
        <w:t xml:space="preserve">Membership: </w:t>
      </w:r>
      <w:r>
        <w:rPr>
          <w:sz w:val="28"/>
          <w:szCs w:val="28"/>
        </w:rPr>
        <w:t>The New Member Outreach Team continues to offer monthly Zoom meetings for individuals interested in joining QUUF.</w:t>
      </w:r>
    </w:p>
    <w:p w14:paraId="6541CBB1" w14:textId="77777777" w:rsidR="008C3EEE" w:rsidRDefault="008C3EEE" w:rsidP="008C3EEE">
      <w:pPr>
        <w:rPr>
          <w:sz w:val="28"/>
          <w:szCs w:val="28"/>
        </w:rPr>
      </w:pPr>
    </w:p>
    <w:p w14:paraId="28303159" w14:textId="54614ED3" w:rsidR="008C3EEE" w:rsidRDefault="008C3EEE" w:rsidP="008C3EEE">
      <w:pPr>
        <w:rPr>
          <w:sz w:val="28"/>
          <w:szCs w:val="28"/>
        </w:rPr>
      </w:pPr>
      <w:r>
        <w:rPr>
          <w:b/>
          <w:sz w:val="28"/>
          <w:szCs w:val="28"/>
        </w:rPr>
        <w:t>Grief Support Group:</w:t>
      </w:r>
      <w:r>
        <w:rPr>
          <w:sz w:val="28"/>
          <w:szCs w:val="28"/>
        </w:rPr>
        <w:t xml:space="preserve"> Members of the group meet monthly and/or as needed. The group is open to new members.</w:t>
      </w:r>
    </w:p>
    <w:p w14:paraId="5BE1FA53" w14:textId="77777777" w:rsidR="008C3EEE" w:rsidRDefault="008C3EEE" w:rsidP="008C3EEE">
      <w:pPr>
        <w:rPr>
          <w:sz w:val="28"/>
          <w:szCs w:val="28"/>
        </w:rPr>
      </w:pPr>
    </w:p>
    <w:p w14:paraId="074D1793" w14:textId="0CA9424D" w:rsidR="008C3EEE" w:rsidRDefault="008C3EEE" w:rsidP="008C3EEE">
      <w:pPr>
        <w:rPr>
          <w:b/>
          <w:sz w:val="28"/>
          <w:szCs w:val="28"/>
        </w:rPr>
      </w:pPr>
      <w:r>
        <w:rPr>
          <w:b/>
          <w:sz w:val="28"/>
          <w:szCs w:val="28"/>
        </w:rPr>
        <w:t xml:space="preserve">Pastoral Care: </w:t>
      </w:r>
      <w:r>
        <w:rPr>
          <w:sz w:val="28"/>
          <w:szCs w:val="28"/>
        </w:rPr>
        <w:t>Group had its monthly meeting and gathered to honor Karl Bach on his many years of service as he retired from the group.</w:t>
      </w:r>
    </w:p>
    <w:p w14:paraId="338E1894" w14:textId="77777777" w:rsidR="008C3EEE" w:rsidRDefault="008C3EEE" w:rsidP="008C3EEE">
      <w:pPr>
        <w:rPr>
          <w:b/>
          <w:sz w:val="28"/>
          <w:szCs w:val="28"/>
        </w:rPr>
      </w:pPr>
    </w:p>
    <w:p w14:paraId="6D51A5C0" w14:textId="5FB70B0D" w:rsidR="008C3EEE" w:rsidRDefault="008C3EEE" w:rsidP="008C3EEE">
      <w:pPr>
        <w:rPr>
          <w:sz w:val="28"/>
          <w:szCs w:val="28"/>
        </w:rPr>
      </w:pPr>
      <w:r>
        <w:rPr>
          <w:b/>
          <w:sz w:val="28"/>
          <w:szCs w:val="28"/>
        </w:rPr>
        <w:t>Executive Team:</w:t>
      </w:r>
      <w:r>
        <w:rPr>
          <w:sz w:val="28"/>
          <w:szCs w:val="28"/>
        </w:rPr>
        <w:t xml:space="preserve"> A new executive team was established and includes the Board President and Vice President and the members of the staff executive team.</w:t>
      </w:r>
    </w:p>
    <w:p w14:paraId="7050BB98" w14:textId="77777777" w:rsidR="008C3EEE" w:rsidRDefault="008C3EEE" w:rsidP="008C3EEE">
      <w:pPr>
        <w:rPr>
          <w:sz w:val="28"/>
          <w:szCs w:val="28"/>
        </w:rPr>
      </w:pPr>
    </w:p>
    <w:p w14:paraId="6439B85E" w14:textId="24E853B7" w:rsidR="008C3EEE" w:rsidRPr="00C60FF3" w:rsidRDefault="008C3EEE" w:rsidP="008C3EEE">
      <w:pPr>
        <w:pStyle w:val="ListParagraph"/>
        <w:numPr>
          <w:ilvl w:val="0"/>
          <w:numId w:val="41"/>
        </w:numPr>
        <w:spacing w:after="160" w:line="259" w:lineRule="auto"/>
        <w:rPr>
          <w:sz w:val="28"/>
          <w:szCs w:val="28"/>
        </w:rPr>
      </w:pPr>
      <w:r w:rsidRPr="00C60FF3">
        <w:rPr>
          <w:sz w:val="28"/>
          <w:szCs w:val="28"/>
        </w:rPr>
        <w:t>It was established that there would be a staff and Board retreat on Aug 27.</w:t>
      </w:r>
    </w:p>
    <w:p w14:paraId="1562DB9F" w14:textId="65A0F6EC" w:rsidR="008C3EEE" w:rsidRDefault="008C3EEE" w:rsidP="008C3EEE">
      <w:pPr>
        <w:pStyle w:val="ListParagraph"/>
        <w:numPr>
          <w:ilvl w:val="0"/>
          <w:numId w:val="41"/>
        </w:numPr>
        <w:spacing w:after="160" w:line="259" w:lineRule="auto"/>
        <w:rPr>
          <w:sz w:val="28"/>
          <w:szCs w:val="28"/>
        </w:rPr>
      </w:pPr>
      <w:r>
        <w:rPr>
          <w:sz w:val="28"/>
          <w:szCs w:val="28"/>
        </w:rPr>
        <w:t>It was decided that starting July 3 the church would be open for those who wish to be at QUUF for the Sunday service. The service would be prerecorded but there would be on opportunity for those who want to be together.</w:t>
      </w:r>
    </w:p>
    <w:p w14:paraId="0C9024B4" w14:textId="77777777" w:rsidR="008C3EEE" w:rsidRDefault="008C3EEE" w:rsidP="008C3EEE">
      <w:pPr>
        <w:rPr>
          <w:sz w:val="28"/>
          <w:szCs w:val="28"/>
        </w:rPr>
      </w:pPr>
    </w:p>
    <w:p w14:paraId="10DCBAE0" w14:textId="6B2D9C8A" w:rsidR="008C3EEE" w:rsidRDefault="008C3EEE" w:rsidP="008C3EEE">
      <w:pPr>
        <w:rPr>
          <w:sz w:val="28"/>
          <w:szCs w:val="28"/>
        </w:rPr>
      </w:pPr>
      <w:r>
        <w:rPr>
          <w:b/>
          <w:sz w:val="28"/>
          <w:szCs w:val="28"/>
        </w:rPr>
        <w:t xml:space="preserve">Sunday Services: </w:t>
      </w:r>
      <w:r>
        <w:rPr>
          <w:sz w:val="28"/>
          <w:szCs w:val="28"/>
        </w:rPr>
        <w:t>The majority of speakers and worship leaders for the summer have been secured.</w:t>
      </w:r>
    </w:p>
    <w:p w14:paraId="7EF9E0AA" w14:textId="77777777" w:rsidR="008C3EEE" w:rsidRDefault="008C3EEE" w:rsidP="008C3EEE">
      <w:pPr>
        <w:rPr>
          <w:sz w:val="28"/>
          <w:szCs w:val="28"/>
        </w:rPr>
      </w:pPr>
    </w:p>
    <w:p w14:paraId="532CC9ED" w14:textId="2B4DFC33" w:rsidR="008C3EEE" w:rsidRDefault="008C3EEE" w:rsidP="008C3EEE">
      <w:pPr>
        <w:rPr>
          <w:sz w:val="28"/>
          <w:szCs w:val="28"/>
        </w:rPr>
      </w:pPr>
      <w:r>
        <w:rPr>
          <w:b/>
          <w:sz w:val="28"/>
          <w:szCs w:val="28"/>
        </w:rPr>
        <w:lastRenderedPageBreak/>
        <w:t xml:space="preserve">Wild Church: </w:t>
      </w:r>
      <w:r>
        <w:rPr>
          <w:sz w:val="28"/>
          <w:szCs w:val="28"/>
        </w:rPr>
        <w:t>Katy Taylor is interested in having this group emerge. More will be planned for later in the Summer.</w:t>
      </w:r>
    </w:p>
    <w:p w14:paraId="784B5FC9" w14:textId="77777777" w:rsidR="008C3EEE" w:rsidRDefault="008C3EEE" w:rsidP="008C3EEE">
      <w:pPr>
        <w:rPr>
          <w:sz w:val="28"/>
          <w:szCs w:val="28"/>
        </w:rPr>
      </w:pPr>
    </w:p>
    <w:p w14:paraId="7EA6A84A" w14:textId="5DC40098" w:rsidR="008C3EEE" w:rsidRPr="00346066" w:rsidRDefault="008C3EEE" w:rsidP="008C3EEE">
      <w:pPr>
        <w:rPr>
          <w:sz w:val="28"/>
          <w:szCs w:val="28"/>
        </w:rPr>
      </w:pPr>
      <w:r>
        <w:rPr>
          <w:b/>
          <w:sz w:val="28"/>
          <w:szCs w:val="28"/>
        </w:rPr>
        <w:t xml:space="preserve">Death: </w:t>
      </w:r>
      <w:r>
        <w:rPr>
          <w:sz w:val="28"/>
          <w:szCs w:val="28"/>
        </w:rPr>
        <w:t>Community member Gunther Dose died on June 2.</w:t>
      </w:r>
    </w:p>
    <w:p w14:paraId="5A930BE7" w14:textId="77777777" w:rsidR="008C3EEE" w:rsidRDefault="008C3EEE" w:rsidP="008C3EEE">
      <w:pPr>
        <w:rPr>
          <w:sz w:val="28"/>
          <w:szCs w:val="28"/>
        </w:rPr>
      </w:pPr>
    </w:p>
    <w:p w14:paraId="563C81D8" w14:textId="7861C193" w:rsidR="008C3EEE" w:rsidRDefault="008C3EEE" w:rsidP="008C3EEE">
      <w:pPr>
        <w:rPr>
          <w:sz w:val="28"/>
          <w:szCs w:val="28"/>
        </w:rPr>
      </w:pPr>
      <w:r>
        <w:rPr>
          <w:b/>
          <w:sz w:val="28"/>
          <w:szCs w:val="28"/>
        </w:rPr>
        <w:t xml:space="preserve">Vacation: </w:t>
      </w:r>
      <w:r>
        <w:rPr>
          <w:sz w:val="28"/>
          <w:szCs w:val="28"/>
        </w:rPr>
        <w:t>I am planning to be away from July 7 through August 12. Beau Ohlgren and Sarah</w:t>
      </w:r>
      <w:r w:rsidRPr="00C60FF3">
        <w:rPr>
          <w:sz w:val="28"/>
          <w:szCs w:val="28"/>
        </w:rPr>
        <w:t xml:space="preserve"> </w:t>
      </w:r>
      <w:r>
        <w:rPr>
          <w:sz w:val="28"/>
          <w:szCs w:val="28"/>
        </w:rPr>
        <w:t>Walker will be available for pastoral emergencies.</w:t>
      </w:r>
    </w:p>
    <w:p w14:paraId="6A4E2F02" w14:textId="77777777" w:rsidR="008C3EEE" w:rsidRDefault="008C3EEE" w:rsidP="008C3EEE">
      <w:pPr>
        <w:rPr>
          <w:sz w:val="28"/>
          <w:szCs w:val="28"/>
        </w:rPr>
      </w:pPr>
    </w:p>
    <w:p w14:paraId="546E3D03" w14:textId="77777777" w:rsidR="008C3EEE" w:rsidRDefault="008C3EEE" w:rsidP="008C3EEE">
      <w:pPr>
        <w:rPr>
          <w:sz w:val="28"/>
          <w:szCs w:val="28"/>
        </w:rPr>
      </w:pPr>
      <w:r>
        <w:rPr>
          <w:sz w:val="28"/>
          <w:szCs w:val="28"/>
        </w:rPr>
        <w:t>Respectfully,</w:t>
      </w:r>
    </w:p>
    <w:p w14:paraId="24277B67" w14:textId="77777777" w:rsidR="008C3EEE" w:rsidRDefault="008C3EEE" w:rsidP="008C3EEE">
      <w:pPr>
        <w:rPr>
          <w:sz w:val="28"/>
          <w:szCs w:val="28"/>
        </w:rPr>
      </w:pPr>
      <w:r>
        <w:rPr>
          <w:sz w:val="28"/>
          <w:szCs w:val="28"/>
        </w:rPr>
        <w:t>Kate Kinney</w:t>
      </w:r>
    </w:p>
    <w:p w14:paraId="5D8BC2AC" w14:textId="72ADCEE5" w:rsidR="0097643C" w:rsidRPr="00EA13E0" w:rsidRDefault="0097643C" w:rsidP="00B874EF">
      <w:pPr>
        <w:rPr>
          <w:rFonts w:ascii="Arial" w:eastAsia="Calibri" w:hAnsi="Arial" w:cs="Arial"/>
          <w:sz w:val="24"/>
          <w:szCs w:val="24"/>
        </w:rPr>
      </w:pPr>
    </w:p>
    <w:p w14:paraId="10E7217A" w14:textId="77777777" w:rsidR="00830214" w:rsidRPr="00EA13E0" w:rsidRDefault="00830214" w:rsidP="00B874EF">
      <w:pPr>
        <w:rPr>
          <w:rFonts w:ascii="Arial" w:eastAsia="Calibri" w:hAnsi="Arial" w:cs="Arial"/>
          <w:sz w:val="24"/>
          <w:szCs w:val="24"/>
        </w:rPr>
      </w:pPr>
    </w:p>
    <w:p w14:paraId="0527CEF1" w14:textId="0EDF8BF1" w:rsidR="00A02E96" w:rsidRPr="00EA13E0" w:rsidRDefault="00C37C80" w:rsidP="00E30B1C">
      <w:pPr>
        <w:spacing w:before="240" w:after="160" w:line="259" w:lineRule="auto"/>
        <w:contextualSpacing/>
        <w:rPr>
          <w:rFonts w:ascii="Arial" w:hAnsi="Arial" w:cs="Arial"/>
          <w:color w:val="000000"/>
          <w:sz w:val="24"/>
          <w:szCs w:val="24"/>
        </w:rPr>
      </w:pPr>
      <w:hyperlink w:anchor="Agenda" w:history="1">
        <w:r w:rsidR="00B874EF" w:rsidRPr="00EA13E0">
          <w:rPr>
            <w:rStyle w:val="Hyperlink"/>
            <w:rFonts w:ascii="Arial" w:hAnsi="Arial" w:cs="Arial"/>
            <w:sz w:val="24"/>
            <w:szCs w:val="24"/>
          </w:rPr>
          <w:t>Return to Agenda</w:t>
        </w:r>
      </w:hyperlink>
      <w:r w:rsidR="00A02E96" w:rsidRPr="00EA13E0">
        <w:rPr>
          <w:rFonts w:ascii="Arial" w:hAnsi="Arial" w:cs="Arial"/>
          <w:color w:val="000000"/>
          <w:sz w:val="24"/>
          <w:szCs w:val="24"/>
        </w:rPr>
        <w:br w:type="page"/>
      </w:r>
    </w:p>
    <w:p w14:paraId="45CFF11B" w14:textId="61541DE8" w:rsidR="00A02E96" w:rsidRPr="00EA13E0" w:rsidRDefault="00A02E96" w:rsidP="00A02E96">
      <w:pPr>
        <w:rPr>
          <w:rFonts w:ascii="Arial" w:hAnsi="Arial" w:cs="Arial"/>
          <w:b/>
          <w:bCs/>
          <w:color w:val="000000"/>
          <w:sz w:val="24"/>
          <w:szCs w:val="24"/>
        </w:rPr>
      </w:pPr>
      <w:bookmarkStart w:id="5" w:name="AttachmentC"/>
      <w:r w:rsidRPr="00EA13E0">
        <w:rPr>
          <w:rFonts w:ascii="Arial" w:hAnsi="Arial" w:cs="Arial"/>
          <w:b/>
          <w:bCs/>
          <w:color w:val="000000"/>
          <w:sz w:val="24"/>
          <w:szCs w:val="24"/>
        </w:rPr>
        <w:lastRenderedPageBreak/>
        <w:t>Attachment C</w:t>
      </w:r>
      <w:bookmarkEnd w:id="5"/>
      <w:r w:rsidRPr="00EA13E0">
        <w:rPr>
          <w:rFonts w:ascii="Arial" w:hAnsi="Arial" w:cs="Arial"/>
          <w:b/>
          <w:bCs/>
          <w:color w:val="000000"/>
          <w:sz w:val="24"/>
          <w:szCs w:val="24"/>
        </w:rPr>
        <w:tab/>
      </w:r>
    </w:p>
    <w:p w14:paraId="3866C30C" w14:textId="77777777" w:rsidR="00E22763" w:rsidRPr="00EA13E0" w:rsidRDefault="00E22763" w:rsidP="00E22763">
      <w:pPr>
        <w:jc w:val="center"/>
        <w:rPr>
          <w:rFonts w:ascii="Arial" w:hAnsi="Arial" w:cs="Arial"/>
          <w:sz w:val="24"/>
          <w:szCs w:val="24"/>
        </w:rPr>
      </w:pPr>
      <w:r w:rsidRPr="00EA13E0">
        <w:rPr>
          <w:rFonts w:ascii="Arial" w:hAnsi="Arial" w:cs="Arial"/>
          <w:b/>
          <w:noProof/>
          <w:sz w:val="24"/>
          <w:szCs w:val="24"/>
        </w:rPr>
        <w:drawing>
          <wp:inline distT="114300" distB="114300" distL="114300" distR="114300" wp14:anchorId="1D1E3A11" wp14:editId="2BA66E5A">
            <wp:extent cx="1365232" cy="1305503"/>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9"/>
                    <a:srcRect/>
                    <a:stretch>
                      <a:fillRect/>
                    </a:stretch>
                  </pic:blipFill>
                  <pic:spPr>
                    <a:xfrm>
                      <a:off x="0" y="0"/>
                      <a:ext cx="1365232" cy="1305503"/>
                    </a:xfrm>
                    <a:prstGeom prst="rect">
                      <a:avLst/>
                    </a:prstGeom>
                    <a:ln/>
                  </pic:spPr>
                </pic:pic>
              </a:graphicData>
            </a:graphic>
          </wp:inline>
        </w:drawing>
      </w:r>
      <w:r w:rsidRPr="00EA13E0">
        <w:rPr>
          <w:rFonts w:ascii="Arial" w:hAnsi="Arial" w:cs="Arial"/>
          <w:sz w:val="24"/>
          <w:szCs w:val="24"/>
        </w:rPr>
        <w:t>Widening the Circle (WTC) of Concern</w:t>
      </w:r>
    </w:p>
    <w:p w14:paraId="59557D0C" w14:textId="77777777" w:rsidR="00E22763" w:rsidRPr="00EA13E0" w:rsidRDefault="00E22763" w:rsidP="00E22763">
      <w:pPr>
        <w:ind w:left="1440" w:firstLine="720"/>
        <w:jc w:val="center"/>
        <w:rPr>
          <w:rFonts w:ascii="Arial" w:hAnsi="Arial" w:cs="Arial"/>
          <w:sz w:val="24"/>
          <w:szCs w:val="24"/>
        </w:rPr>
      </w:pPr>
      <w:r w:rsidRPr="00EA13E0">
        <w:rPr>
          <w:rFonts w:ascii="Arial" w:hAnsi="Arial" w:cs="Arial"/>
          <w:sz w:val="24"/>
          <w:szCs w:val="24"/>
        </w:rPr>
        <w:t>Board Task Force</w:t>
      </w:r>
    </w:p>
    <w:p w14:paraId="3FAB1F75" w14:textId="77777777" w:rsidR="00E22763" w:rsidRPr="00EA13E0" w:rsidRDefault="00E22763" w:rsidP="00E22763">
      <w:pPr>
        <w:jc w:val="center"/>
        <w:rPr>
          <w:rFonts w:ascii="Arial" w:hAnsi="Arial" w:cs="Arial"/>
          <w:sz w:val="24"/>
          <w:szCs w:val="24"/>
        </w:rPr>
      </w:pPr>
    </w:p>
    <w:p w14:paraId="22E2AD23" w14:textId="16045F25" w:rsidR="00E22763" w:rsidRPr="00EA13E0" w:rsidRDefault="00E22763" w:rsidP="00E22763">
      <w:pPr>
        <w:ind w:left="1440" w:firstLine="720"/>
        <w:jc w:val="center"/>
        <w:rPr>
          <w:rFonts w:ascii="Arial" w:hAnsi="Arial" w:cs="Arial"/>
          <w:sz w:val="24"/>
          <w:szCs w:val="24"/>
        </w:rPr>
      </w:pPr>
      <w:r w:rsidRPr="00EA13E0">
        <w:rPr>
          <w:rFonts w:ascii="Arial" w:hAnsi="Arial" w:cs="Arial"/>
          <w:sz w:val="24"/>
          <w:szCs w:val="24"/>
        </w:rPr>
        <w:t>Report to the Board</w:t>
      </w:r>
      <w:r w:rsidR="00761E14">
        <w:rPr>
          <w:rFonts w:ascii="Arial" w:hAnsi="Arial" w:cs="Arial"/>
          <w:sz w:val="24"/>
          <w:szCs w:val="24"/>
        </w:rPr>
        <w:t xml:space="preserve"> –</w:t>
      </w:r>
      <w:r w:rsidRPr="00EA13E0">
        <w:rPr>
          <w:rFonts w:ascii="Arial" w:hAnsi="Arial" w:cs="Arial"/>
          <w:sz w:val="24"/>
          <w:szCs w:val="24"/>
        </w:rPr>
        <w:t xml:space="preserve"> May 2022</w:t>
      </w:r>
    </w:p>
    <w:p w14:paraId="6D18E530" w14:textId="77777777" w:rsidR="00E22763" w:rsidRPr="00EA13E0" w:rsidRDefault="00E22763" w:rsidP="00E22763">
      <w:pPr>
        <w:ind w:left="1440" w:firstLine="720"/>
        <w:jc w:val="center"/>
        <w:rPr>
          <w:rFonts w:ascii="Arial" w:hAnsi="Arial" w:cs="Arial"/>
          <w:sz w:val="24"/>
          <w:szCs w:val="24"/>
        </w:rPr>
      </w:pPr>
    </w:p>
    <w:p w14:paraId="6F1D5B98" w14:textId="77777777" w:rsidR="00E22763" w:rsidRPr="00EA13E0" w:rsidRDefault="00E22763" w:rsidP="00E22763">
      <w:pPr>
        <w:rPr>
          <w:rFonts w:ascii="Arial" w:hAnsi="Arial" w:cs="Arial"/>
          <w:sz w:val="24"/>
          <w:szCs w:val="24"/>
        </w:rPr>
      </w:pPr>
      <w:r w:rsidRPr="00EA13E0">
        <w:rPr>
          <w:rFonts w:ascii="Arial" w:hAnsi="Arial" w:cs="Arial"/>
          <w:sz w:val="24"/>
          <w:szCs w:val="24"/>
        </w:rPr>
        <w:t xml:space="preserve">1.The WTC Task Force completed the online training offered through the UUA Institute, </w:t>
      </w:r>
    </w:p>
    <w:p w14:paraId="544FCB7B" w14:textId="40C2DCBE" w:rsidR="00E22763" w:rsidRPr="00EA13E0" w:rsidRDefault="00C37C80" w:rsidP="00E22763">
      <w:pPr>
        <w:spacing w:after="160" w:line="259" w:lineRule="auto"/>
        <w:rPr>
          <w:rFonts w:ascii="Arial" w:hAnsi="Arial" w:cs="Arial"/>
          <w:color w:val="0000FF"/>
          <w:sz w:val="24"/>
          <w:szCs w:val="24"/>
          <w:u w:val="single"/>
        </w:rPr>
      </w:pPr>
      <w:hyperlink r:id="rId10" w:history="1">
        <w:r w:rsidR="00E22763" w:rsidRPr="00EA13E0">
          <w:rPr>
            <w:rFonts w:ascii="Arial" w:hAnsi="Arial" w:cs="Arial"/>
            <w:color w:val="0000FF"/>
            <w:sz w:val="24"/>
            <w:szCs w:val="24"/>
            <w:u w:val="single"/>
          </w:rPr>
          <w:t>Co-Creating Diversity, Inclusion, and Equity in our Congregations 107 - UU Institute</w:t>
        </w:r>
      </w:hyperlink>
      <w:r w:rsidR="00E22763" w:rsidRPr="00EA13E0">
        <w:rPr>
          <w:rFonts w:ascii="Arial" w:hAnsi="Arial" w:cs="Arial"/>
          <w:color w:val="0000FF"/>
          <w:sz w:val="24"/>
          <w:szCs w:val="24"/>
          <w:u w:val="single"/>
        </w:rPr>
        <w:t>.</w:t>
      </w:r>
    </w:p>
    <w:p w14:paraId="143E11DE" w14:textId="36E3C5C8" w:rsidR="00E22763" w:rsidRPr="00EA13E0" w:rsidRDefault="00E22763" w:rsidP="00E22763">
      <w:pPr>
        <w:spacing w:after="160" w:line="259" w:lineRule="auto"/>
        <w:rPr>
          <w:rFonts w:ascii="Arial" w:hAnsi="Arial" w:cs="Arial"/>
          <w:sz w:val="24"/>
          <w:szCs w:val="24"/>
        </w:rPr>
      </w:pPr>
      <w:r w:rsidRPr="00EA13E0">
        <w:rPr>
          <w:rFonts w:ascii="Arial" w:hAnsi="Arial" w:cs="Arial"/>
          <w:b/>
          <w:bCs/>
          <w:sz w:val="24"/>
          <w:szCs w:val="24"/>
        </w:rPr>
        <w:t>We are recommending that the Board also take this training</w:t>
      </w:r>
      <w:r w:rsidRPr="00EA13E0">
        <w:rPr>
          <w:rFonts w:ascii="Arial" w:hAnsi="Arial" w:cs="Arial"/>
          <w:sz w:val="24"/>
          <w:szCs w:val="24"/>
        </w:rPr>
        <w:t>.* It provides an overall understanding of how Diversity, Equity and Inclusion (DEI) impacts the culture of our UU Congregations. This would be a day-long training (minimally). The format is 5-15 minute video presentations of a concept and then discussion questions. The program could be done on an individual basis, but the richness and beauty of the program is the meaningful conversations that are both reflective of our personal experiences and thought</w:t>
      </w:r>
      <w:r w:rsidR="00761E14">
        <w:rPr>
          <w:rFonts w:ascii="Arial" w:hAnsi="Arial" w:cs="Arial"/>
          <w:sz w:val="24"/>
          <w:szCs w:val="24"/>
        </w:rPr>
        <w:t>-</w:t>
      </w:r>
      <w:r w:rsidRPr="00EA13E0">
        <w:rPr>
          <w:rFonts w:ascii="Arial" w:hAnsi="Arial" w:cs="Arial"/>
          <w:sz w:val="24"/>
          <w:szCs w:val="24"/>
        </w:rPr>
        <w:t>provoking as to how this information can be applied within our own Fellowship. There is a bit of technological juggling to progress from section to section in order to show the slides for the discussion. It is useful to have a facilitator for the discussion. Member(s) of the WTC Team are available to facilitate if this is desired. Cost is $15 for the program.</w:t>
      </w:r>
    </w:p>
    <w:p w14:paraId="2C401F82" w14:textId="5B275ACD" w:rsidR="00E22763" w:rsidRPr="00EA13E0" w:rsidRDefault="00E22763" w:rsidP="00E22763">
      <w:pPr>
        <w:spacing w:after="160" w:line="259" w:lineRule="auto"/>
        <w:rPr>
          <w:rFonts w:ascii="Arial" w:hAnsi="Arial" w:cs="Arial"/>
          <w:sz w:val="24"/>
          <w:szCs w:val="24"/>
        </w:rPr>
      </w:pPr>
      <w:r w:rsidRPr="00EA13E0">
        <w:rPr>
          <w:rFonts w:ascii="Arial" w:hAnsi="Arial" w:cs="Arial"/>
          <w:sz w:val="24"/>
          <w:szCs w:val="24"/>
        </w:rPr>
        <w:t>We will also make this recommendation to the Program Council and Teams. Another possibility is to do one workshop with everybody and break into smaller discussion groups.</w:t>
      </w:r>
    </w:p>
    <w:p w14:paraId="73D94D32" w14:textId="3B0F7346" w:rsidR="00E22763" w:rsidRPr="00EA13E0" w:rsidRDefault="00E22763" w:rsidP="00761E14">
      <w:pPr>
        <w:spacing w:after="160" w:line="259" w:lineRule="auto"/>
        <w:rPr>
          <w:rFonts w:ascii="Arial" w:hAnsi="Arial" w:cs="Arial"/>
          <w:sz w:val="24"/>
          <w:szCs w:val="24"/>
        </w:rPr>
      </w:pPr>
      <w:r w:rsidRPr="00EA13E0">
        <w:rPr>
          <w:rFonts w:ascii="Arial" w:hAnsi="Arial" w:cs="Arial"/>
          <w:sz w:val="24"/>
          <w:szCs w:val="24"/>
        </w:rPr>
        <w:t>We feel that it serves as a good beginning to DEI training; but does not go into specifics. The Team is considering offering this program through ALPs or as a summer educational opportunity.</w:t>
      </w:r>
    </w:p>
    <w:p w14:paraId="72737604" w14:textId="77777777" w:rsidR="00E22763" w:rsidRPr="00EA13E0" w:rsidRDefault="00E22763" w:rsidP="00761E14">
      <w:pPr>
        <w:rPr>
          <w:rFonts w:ascii="Arial" w:hAnsi="Arial" w:cs="Arial"/>
          <w:sz w:val="24"/>
          <w:szCs w:val="24"/>
        </w:rPr>
      </w:pPr>
    </w:p>
    <w:p w14:paraId="52836539" w14:textId="77777777" w:rsidR="00E22763" w:rsidRPr="00EA13E0" w:rsidRDefault="00E22763" w:rsidP="00E22763">
      <w:pPr>
        <w:spacing w:after="160" w:line="259" w:lineRule="auto"/>
        <w:rPr>
          <w:rFonts w:ascii="Arial" w:hAnsi="Arial" w:cs="Arial"/>
          <w:sz w:val="24"/>
          <w:szCs w:val="24"/>
        </w:rPr>
      </w:pPr>
      <w:r w:rsidRPr="00EA13E0">
        <w:rPr>
          <w:rFonts w:ascii="Arial" w:hAnsi="Arial" w:cs="Arial"/>
          <w:sz w:val="24"/>
          <w:szCs w:val="24"/>
        </w:rPr>
        <w:t xml:space="preserve">2.The task force is continuing to work on our “Working Document” which we will complete by the end of the church year, I believe. The Working Document lists the recommendations to be addressed at the Congregational level from the book, </w:t>
      </w:r>
      <w:r w:rsidRPr="00761E14">
        <w:rPr>
          <w:rFonts w:ascii="Arial" w:hAnsi="Arial" w:cs="Arial"/>
          <w:i/>
          <w:iCs/>
          <w:sz w:val="24"/>
          <w:szCs w:val="24"/>
        </w:rPr>
        <w:t>Widening the Circle</w:t>
      </w:r>
      <w:r w:rsidRPr="00EA13E0">
        <w:rPr>
          <w:rFonts w:ascii="Arial" w:hAnsi="Arial" w:cs="Arial"/>
          <w:sz w:val="24"/>
          <w:szCs w:val="24"/>
        </w:rPr>
        <w:t>. Under each of the recommendations we are discussing:</w:t>
      </w:r>
    </w:p>
    <w:p w14:paraId="15CF1998" w14:textId="77777777" w:rsidR="00E22763" w:rsidRPr="00EA13E0" w:rsidRDefault="00E22763" w:rsidP="00761E14">
      <w:pPr>
        <w:numPr>
          <w:ilvl w:val="0"/>
          <w:numId w:val="38"/>
        </w:numPr>
        <w:spacing w:line="259" w:lineRule="auto"/>
        <w:rPr>
          <w:rFonts w:ascii="Arial" w:hAnsi="Arial" w:cs="Arial"/>
          <w:sz w:val="24"/>
          <w:szCs w:val="24"/>
        </w:rPr>
      </w:pPr>
      <w:r w:rsidRPr="00EA13E0">
        <w:rPr>
          <w:rFonts w:ascii="Arial" w:hAnsi="Arial" w:cs="Arial"/>
          <w:sz w:val="24"/>
          <w:szCs w:val="24"/>
        </w:rPr>
        <w:t>Where we/QUUF is at in relation to the issue – what is currently in place.</w:t>
      </w:r>
    </w:p>
    <w:p w14:paraId="4515A68C" w14:textId="4A6C817D" w:rsidR="00E22763" w:rsidRPr="00EA13E0" w:rsidRDefault="00E22763" w:rsidP="00E22763">
      <w:pPr>
        <w:ind w:firstLine="720"/>
        <w:rPr>
          <w:rFonts w:ascii="Arial" w:hAnsi="Arial" w:cs="Arial"/>
          <w:sz w:val="24"/>
          <w:szCs w:val="24"/>
        </w:rPr>
      </w:pPr>
      <w:r w:rsidRPr="00EA13E0">
        <w:rPr>
          <w:rFonts w:ascii="Arial" w:hAnsi="Arial" w:cs="Arial"/>
          <w:sz w:val="24"/>
          <w:szCs w:val="24"/>
        </w:rPr>
        <w:t>2)  Next steps</w:t>
      </w:r>
      <w:r w:rsidR="00761E14">
        <w:rPr>
          <w:rFonts w:ascii="Arial" w:hAnsi="Arial" w:cs="Arial"/>
          <w:sz w:val="24"/>
          <w:szCs w:val="24"/>
        </w:rPr>
        <w:t>.</w:t>
      </w:r>
    </w:p>
    <w:p w14:paraId="6AA329E4" w14:textId="77777777" w:rsidR="00E22763" w:rsidRPr="00EA13E0" w:rsidRDefault="00E22763" w:rsidP="00E22763">
      <w:pPr>
        <w:rPr>
          <w:rFonts w:ascii="Arial" w:hAnsi="Arial" w:cs="Arial"/>
          <w:sz w:val="24"/>
          <w:szCs w:val="24"/>
        </w:rPr>
      </w:pPr>
      <w:r w:rsidRPr="00EA13E0">
        <w:rPr>
          <w:rFonts w:ascii="Arial" w:hAnsi="Arial" w:cs="Arial"/>
          <w:sz w:val="24"/>
          <w:szCs w:val="24"/>
        </w:rPr>
        <w:t xml:space="preserve">       </w:t>
      </w:r>
      <w:r w:rsidRPr="00EA13E0">
        <w:rPr>
          <w:rFonts w:ascii="Arial" w:hAnsi="Arial" w:cs="Arial"/>
          <w:sz w:val="24"/>
          <w:szCs w:val="24"/>
        </w:rPr>
        <w:tab/>
        <w:t>3)  Our dreams, wishes, etc.</w:t>
      </w:r>
    </w:p>
    <w:p w14:paraId="108AF24A" w14:textId="3FB06AFB" w:rsidR="00E22763" w:rsidRPr="00EA13E0" w:rsidRDefault="00E22763" w:rsidP="00E22763">
      <w:pPr>
        <w:rPr>
          <w:rFonts w:ascii="Arial" w:hAnsi="Arial" w:cs="Arial"/>
          <w:sz w:val="24"/>
          <w:szCs w:val="24"/>
        </w:rPr>
      </w:pPr>
      <w:r w:rsidRPr="00EA13E0">
        <w:rPr>
          <w:rFonts w:ascii="Arial" w:hAnsi="Arial" w:cs="Arial"/>
          <w:sz w:val="24"/>
          <w:szCs w:val="24"/>
        </w:rPr>
        <w:t xml:space="preserve">       </w:t>
      </w:r>
      <w:r w:rsidRPr="00EA13E0">
        <w:rPr>
          <w:rFonts w:ascii="Arial" w:hAnsi="Arial" w:cs="Arial"/>
          <w:sz w:val="24"/>
          <w:szCs w:val="24"/>
        </w:rPr>
        <w:tab/>
        <w:t>4)  The obstacles we face</w:t>
      </w:r>
      <w:r w:rsidR="00761E14">
        <w:rPr>
          <w:rFonts w:ascii="Arial" w:hAnsi="Arial" w:cs="Arial"/>
          <w:sz w:val="24"/>
          <w:szCs w:val="24"/>
        </w:rPr>
        <w:t>.</w:t>
      </w:r>
    </w:p>
    <w:p w14:paraId="3D7DA7EC" w14:textId="77777777" w:rsidR="00E22763" w:rsidRPr="00EA13E0" w:rsidRDefault="00E22763" w:rsidP="00E22763">
      <w:pPr>
        <w:spacing w:after="160" w:line="259" w:lineRule="auto"/>
        <w:rPr>
          <w:rFonts w:ascii="Arial" w:hAnsi="Arial" w:cs="Arial"/>
          <w:sz w:val="24"/>
          <w:szCs w:val="24"/>
        </w:rPr>
      </w:pPr>
    </w:p>
    <w:p w14:paraId="189FD491" w14:textId="77777777" w:rsidR="00E22763" w:rsidRPr="00EA13E0" w:rsidRDefault="00E22763" w:rsidP="00E22763">
      <w:pPr>
        <w:spacing w:after="160" w:line="259" w:lineRule="auto"/>
        <w:ind w:firstLine="720"/>
        <w:rPr>
          <w:rFonts w:ascii="Arial" w:hAnsi="Arial" w:cs="Arial"/>
          <w:sz w:val="24"/>
          <w:szCs w:val="24"/>
        </w:rPr>
      </w:pPr>
      <w:r w:rsidRPr="00EA13E0">
        <w:rPr>
          <w:rFonts w:ascii="Arial" w:hAnsi="Arial" w:cs="Arial"/>
          <w:sz w:val="24"/>
          <w:szCs w:val="24"/>
        </w:rPr>
        <w:lastRenderedPageBreak/>
        <w:t>The Widening the Circle (WTC) Working Document will serve to track our progress over time.</w:t>
      </w:r>
    </w:p>
    <w:p w14:paraId="46AA6B42" w14:textId="50C961BB" w:rsidR="00E22763" w:rsidRPr="00EA13E0" w:rsidRDefault="00E22763" w:rsidP="00E22763">
      <w:pPr>
        <w:spacing w:after="160" w:line="259" w:lineRule="auto"/>
        <w:ind w:firstLine="720"/>
        <w:rPr>
          <w:rFonts w:ascii="Arial" w:hAnsi="Arial" w:cs="Arial"/>
          <w:sz w:val="24"/>
          <w:szCs w:val="24"/>
        </w:rPr>
      </w:pPr>
      <w:r w:rsidRPr="00EA13E0">
        <w:rPr>
          <w:rFonts w:ascii="Arial" w:hAnsi="Arial" w:cs="Arial"/>
          <w:sz w:val="24"/>
          <w:szCs w:val="24"/>
        </w:rPr>
        <w:t>When we complete setting up the Working Doc we will:</w:t>
      </w:r>
    </w:p>
    <w:p w14:paraId="12E19FBE" w14:textId="0267BA29" w:rsidR="00E22763" w:rsidRPr="00EA13E0" w:rsidRDefault="00761E14" w:rsidP="00E22763">
      <w:pPr>
        <w:numPr>
          <w:ilvl w:val="0"/>
          <w:numId w:val="39"/>
        </w:numPr>
        <w:spacing w:after="160" w:line="259" w:lineRule="auto"/>
        <w:contextualSpacing/>
        <w:rPr>
          <w:rFonts w:ascii="Arial" w:hAnsi="Arial" w:cs="Arial"/>
          <w:sz w:val="24"/>
          <w:szCs w:val="24"/>
        </w:rPr>
      </w:pPr>
      <w:r>
        <w:rPr>
          <w:rFonts w:ascii="Arial" w:hAnsi="Arial" w:cs="Arial"/>
          <w:sz w:val="24"/>
          <w:szCs w:val="24"/>
        </w:rPr>
        <w:t>I</w:t>
      </w:r>
      <w:r w:rsidR="00E22763" w:rsidRPr="00EA13E0">
        <w:rPr>
          <w:rFonts w:ascii="Arial" w:hAnsi="Arial" w:cs="Arial"/>
          <w:sz w:val="24"/>
          <w:szCs w:val="24"/>
        </w:rPr>
        <w:t xml:space="preserve">dentify our priorities and </w:t>
      </w:r>
    </w:p>
    <w:p w14:paraId="74B9EA8D" w14:textId="79456183" w:rsidR="00E22763" w:rsidRPr="00EA13E0" w:rsidRDefault="00761E14" w:rsidP="00E22763">
      <w:pPr>
        <w:numPr>
          <w:ilvl w:val="0"/>
          <w:numId w:val="39"/>
        </w:numPr>
        <w:spacing w:after="160" w:line="259" w:lineRule="auto"/>
        <w:contextualSpacing/>
        <w:rPr>
          <w:rFonts w:ascii="Arial" w:hAnsi="Arial" w:cs="Arial"/>
          <w:sz w:val="24"/>
          <w:szCs w:val="24"/>
        </w:rPr>
      </w:pPr>
      <w:r>
        <w:rPr>
          <w:rFonts w:ascii="Arial" w:hAnsi="Arial" w:cs="Arial"/>
          <w:sz w:val="24"/>
          <w:szCs w:val="24"/>
        </w:rPr>
        <w:t>D</w:t>
      </w:r>
      <w:r w:rsidR="00E22763" w:rsidRPr="00EA13E0">
        <w:rPr>
          <w:rFonts w:ascii="Arial" w:hAnsi="Arial" w:cs="Arial"/>
          <w:sz w:val="24"/>
          <w:szCs w:val="24"/>
        </w:rPr>
        <w:t xml:space="preserve">iscuss the best ways to engage the larger congregation, Councils and Teams. </w:t>
      </w:r>
    </w:p>
    <w:p w14:paraId="1B681BB6" w14:textId="1CE804BC" w:rsidR="00E22763" w:rsidRPr="00EA13E0" w:rsidRDefault="00E22763" w:rsidP="00E22763">
      <w:pPr>
        <w:spacing w:after="160" w:line="259" w:lineRule="auto"/>
        <w:rPr>
          <w:rFonts w:ascii="Arial" w:hAnsi="Arial" w:cs="Arial"/>
          <w:sz w:val="24"/>
          <w:szCs w:val="24"/>
        </w:rPr>
      </w:pPr>
      <w:r w:rsidRPr="00EA13E0">
        <w:rPr>
          <w:rFonts w:ascii="Arial" w:hAnsi="Arial" w:cs="Arial"/>
          <w:sz w:val="24"/>
          <w:szCs w:val="24"/>
        </w:rPr>
        <w:tab/>
        <w:t>This ‘working document’ can be found as a Google Doc</w:t>
      </w:r>
      <w:r w:rsidR="00761E14">
        <w:rPr>
          <w:rFonts w:ascii="Arial" w:hAnsi="Arial" w:cs="Arial"/>
          <w:sz w:val="24"/>
          <w:szCs w:val="24"/>
        </w:rPr>
        <w:t>.</w:t>
      </w:r>
    </w:p>
    <w:p w14:paraId="6DBE3BB7" w14:textId="3E0AFBE1" w:rsidR="00E22763" w:rsidRPr="00EA13E0" w:rsidRDefault="00E22763" w:rsidP="00E22763">
      <w:pPr>
        <w:shd w:val="clear" w:color="auto" w:fill="FFFFFF"/>
        <w:spacing w:after="240"/>
        <w:rPr>
          <w:rFonts w:ascii="Arial" w:eastAsia="Times New Roman" w:hAnsi="Arial" w:cs="Arial"/>
          <w:color w:val="373839"/>
          <w:sz w:val="24"/>
          <w:szCs w:val="24"/>
        </w:rPr>
      </w:pPr>
      <w:r w:rsidRPr="00EA13E0">
        <w:rPr>
          <w:rFonts w:ascii="Arial" w:eastAsia="Times New Roman" w:hAnsi="Arial" w:cs="Arial"/>
          <w:color w:val="373839"/>
          <w:sz w:val="24"/>
          <w:szCs w:val="24"/>
        </w:rPr>
        <w:t>3.We are still exploring how to best use the grant that we have gotten. There are different styles/types of DEI trainings and methods that we are still exploring</w:t>
      </w:r>
      <w:r w:rsidR="009E4DDE">
        <w:rPr>
          <w:rFonts w:ascii="Arial" w:eastAsia="Times New Roman" w:hAnsi="Arial" w:cs="Arial"/>
          <w:color w:val="373839"/>
          <w:sz w:val="24"/>
          <w:szCs w:val="24"/>
        </w:rPr>
        <w:t xml:space="preserve"> –</w:t>
      </w:r>
      <w:r w:rsidRPr="00EA13E0">
        <w:rPr>
          <w:rFonts w:ascii="Arial" w:eastAsia="Times New Roman" w:hAnsi="Arial" w:cs="Arial"/>
          <w:color w:val="373839"/>
          <w:sz w:val="24"/>
          <w:szCs w:val="24"/>
        </w:rPr>
        <w:t xml:space="preserve"> some would be better than others depending on the developmental stage of the individual. We are also sensitive to the fact that folks are still settling into the new governance model. We may need to request a ‘continuance’ on the grant money.</w:t>
      </w:r>
    </w:p>
    <w:p w14:paraId="3605CFD8" w14:textId="466DAAEC" w:rsidR="00E22763" w:rsidRPr="00EA13E0" w:rsidRDefault="00E22763" w:rsidP="00E22763">
      <w:pPr>
        <w:shd w:val="clear" w:color="auto" w:fill="FFFFFF"/>
        <w:spacing w:after="240"/>
        <w:rPr>
          <w:rFonts w:ascii="Arial" w:eastAsia="Times New Roman" w:hAnsi="Arial" w:cs="Arial"/>
          <w:color w:val="373839"/>
          <w:sz w:val="24"/>
          <w:szCs w:val="24"/>
        </w:rPr>
      </w:pPr>
      <w:r w:rsidRPr="00EA13E0">
        <w:rPr>
          <w:rFonts w:ascii="Arial" w:eastAsia="Times New Roman" w:hAnsi="Arial" w:cs="Arial"/>
          <w:color w:val="373839"/>
          <w:sz w:val="24"/>
          <w:szCs w:val="24"/>
        </w:rPr>
        <w:t>4. We are preparing to participate in the Reconnection Fair; sharing a table with the Governance Task force. We are developing a handout that will describe our mission, purpose</w:t>
      </w:r>
      <w:r w:rsidR="009E4DDE">
        <w:rPr>
          <w:rFonts w:ascii="Arial" w:eastAsia="Times New Roman" w:hAnsi="Arial" w:cs="Arial"/>
          <w:color w:val="373839"/>
          <w:sz w:val="24"/>
          <w:szCs w:val="24"/>
        </w:rPr>
        <w:t>,</w:t>
      </w:r>
      <w:r w:rsidRPr="00EA13E0">
        <w:rPr>
          <w:rFonts w:ascii="Arial" w:eastAsia="Times New Roman" w:hAnsi="Arial" w:cs="Arial"/>
          <w:color w:val="373839"/>
          <w:sz w:val="24"/>
          <w:szCs w:val="24"/>
        </w:rPr>
        <w:t xml:space="preserve"> and process.</w:t>
      </w:r>
    </w:p>
    <w:p w14:paraId="18036EC2" w14:textId="784304CF" w:rsidR="00E22763" w:rsidRPr="00EA13E0" w:rsidRDefault="00E22763" w:rsidP="009E4DDE">
      <w:pPr>
        <w:shd w:val="clear" w:color="auto" w:fill="FFFFFF"/>
        <w:rPr>
          <w:rFonts w:ascii="Arial" w:eastAsia="Times New Roman" w:hAnsi="Arial" w:cs="Arial"/>
          <w:color w:val="373839"/>
          <w:sz w:val="24"/>
          <w:szCs w:val="24"/>
        </w:rPr>
      </w:pPr>
      <w:r w:rsidRPr="00EA13E0">
        <w:rPr>
          <w:rFonts w:ascii="Arial" w:eastAsia="Times New Roman" w:hAnsi="Arial" w:cs="Arial"/>
          <w:color w:val="373839"/>
          <w:sz w:val="24"/>
          <w:szCs w:val="24"/>
        </w:rPr>
        <w:t>Respectfully submitted,</w:t>
      </w:r>
    </w:p>
    <w:p w14:paraId="56BCC16C" w14:textId="77777777" w:rsidR="00E22763" w:rsidRPr="00EA13E0" w:rsidRDefault="00E22763" w:rsidP="00E22763">
      <w:pPr>
        <w:shd w:val="clear" w:color="auto" w:fill="FFFFFF"/>
        <w:spacing w:after="240"/>
        <w:rPr>
          <w:rFonts w:ascii="Arial" w:eastAsia="Times New Roman" w:hAnsi="Arial" w:cs="Arial"/>
          <w:color w:val="373839"/>
          <w:sz w:val="24"/>
          <w:szCs w:val="24"/>
        </w:rPr>
      </w:pPr>
      <w:r w:rsidRPr="00EA13E0">
        <w:rPr>
          <w:rFonts w:ascii="Arial" w:eastAsia="Times New Roman" w:hAnsi="Arial" w:cs="Arial"/>
          <w:color w:val="373839"/>
          <w:sz w:val="24"/>
          <w:szCs w:val="24"/>
        </w:rPr>
        <w:t>Diane Haas</w:t>
      </w:r>
    </w:p>
    <w:p w14:paraId="225527E0" w14:textId="77777777" w:rsidR="00E22763" w:rsidRPr="00EA13E0" w:rsidRDefault="00E22763" w:rsidP="00E22763">
      <w:pPr>
        <w:shd w:val="clear" w:color="auto" w:fill="FFFFFF"/>
        <w:spacing w:after="240"/>
        <w:rPr>
          <w:rFonts w:ascii="Arial" w:eastAsia="Times New Roman" w:hAnsi="Arial" w:cs="Arial"/>
          <w:color w:val="373839"/>
          <w:sz w:val="24"/>
          <w:szCs w:val="24"/>
        </w:rPr>
      </w:pPr>
      <w:r w:rsidRPr="00EA13E0">
        <w:rPr>
          <w:rFonts w:ascii="Arial" w:eastAsia="Times New Roman" w:hAnsi="Arial" w:cs="Arial"/>
          <w:color w:val="373839"/>
          <w:sz w:val="24"/>
          <w:szCs w:val="24"/>
        </w:rPr>
        <w:t>*Here is more information from the Pacific Western Region website about this training:</w:t>
      </w:r>
    </w:p>
    <w:p w14:paraId="37E77579" w14:textId="1F5AF689" w:rsidR="00E22763" w:rsidRPr="00EA13E0" w:rsidRDefault="00E22763" w:rsidP="00E22763">
      <w:pPr>
        <w:shd w:val="clear" w:color="auto" w:fill="FFFFFF"/>
        <w:spacing w:after="240"/>
        <w:rPr>
          <w:rFonts w:ascii="Arial" w:eastAsia="Times New Roman" w:hAnsi="Arial" w:cs="Arial"/>
          <w:color w:val="373839"/>
          <w:sz w:val="24"/>
          <w:szCs w:val="24"/>
        </w:rPr>
      </w:pPr>
      <w:r w:rsidRPr="00EA13E0">
        <w:rPr>
          <w:rFonts w:ascii="Arial" w:eastAsia="Times New Roman" w:hAnsi="Arial" w:cs="Arial"/>
          <w:color w:val="373839"/>
          <w:sz w:val="24"/>
          <w:szCs w:val="24"/>
        </w:rPr>
        <w:t>The</w:t>
      </w:r>
      <w:r w:rsidR="009E4DDE">
        <w:rPr>
          <w:rFonts w:ascii="Arial" w:eastAsia="Times New Roman" w:hAnsi="Arial" w:cs="Arial"/>
          <w:color w:val="373839"/>
          <w:sz w:val="24"/>
          <w:szCs w:val="24"/>
        </w:rPr>
        <w:t xml:space="preserve"> </w:t>
      </w:r>
      <w:hyperlink r:id="rId11" w:history="1">
        <w:r w:rsidRPr="00EA13E0">
          <w:rPr>
            <w:rFonts w:ascii="Arial" w:eastAsia="Times New Roman" w:hAnsi="Arial" w:cs="Arial"/>
            <w:color w:val="454C99"/>
            <w:sz w:val="24"/>
            <w:szCs w:val="24"/>
            <w:u w:val="single"/>
          </w:rPr>
          <w:t>Intercultural Development Continuum</w:t>
        </w:r>
      </w:hyperlink>
      <w:r w:rsidR="009E4DDE">
        <w:rPr>
          <w:rFonts w:ascii="Arial" w:eastAsia="Times New Roman" w:hAnsi="Arial" w:cs="Arial"/>
          <w:color w:val="373839"/>
          <w:sz w:val="24"/>
          <w:szCs w:val="24"/>
        </w:rPr>
        <w:t xml:space="preserve"> </w:t>
      </w:r>
      <w:r w:rsidRPr="00EA13E0">
        <w:rPr>
          <w:rFonts w:ascii="Arial" w:eastAsia="Times New Roman" w:hAnsi="Arial" w:cs="Arial"/>
          <w:color w:val="373839"/>
          <w:sz w:val="24"/>
          <w:szCs w:val="24"/>
        </w:rPr>
        <w:t>(IDC) is a theoretical framework developed by Dr. Milton Bennett to describe the process of developing intercultural competency. According to the website: “Developing intercultural competence is a</w:t>
      </w:r>
      <w:r w:rsidR="009E4DDE">
        <w:rPr>
          <w:rFonts w:ascii="Arial" w:eastAsia="Times New Roman" w:hAnsi="Arial" w:cs="Arial"/>
          <w:color w:val="373839"/>
          <w:sz w:val="24"/>
          <w:szCs w:val="24"/>
        </w:rPr>
        <w:t xml:space="preserve"> </w:t>
      </w:r>
      <w:r w:rsidRPr="00EA13E0">
        <w:rPr>
          <w:rFonts w:ascii="Arial" w:eastAsia="Times New Roman" w:hAnsi="Arial" w:cs="Arial"/>
          <w:i/>
          <w:iCs/>
          <w:color w:val="373839"/>
          <w:sz w:val="24"/>
          <w:szCs w:val="24"/>
        </w:rPr>
        <w:t>self-reflective, intentional process</w:t>
      </w:r>
      <w:r w:rsidR="009E4DDE">
        <w:rPr>
          <w:rFonts w:ascii="Arial" w:eastAsia="Times New Roman" w:hAnsi="Arial" w:cs="Arial"/>
          <w:i/>
          <w:iCs/>
          <w:color w:val="373839"/>
          <w:sz w:val="24"/>
          <w:szCs w:val="24"/>
        </w:rPr>
        <w:t xml:space="preserve"> </w:t>
      </w:r>
      <w:r w:rsidRPr="00EA13E0">
        <w:rPr>
          <w:rFonts w:ascii="Arial" w:eastAsia="Times New Roman" w:hAnsi="Arial" w:cs="Arial"/>
          <w:color w:val="373839"/>
          <w:sz w:val="24"/>
          <w:szCs w:val="24"/>
        </w:rPr>
        <w:t>focused on understanding patterns of difference and commonality between yourself (and your cultural group) and other culture group’s perceptions, values</w:t>
      </w:r>
      <w:r w:rsidR="009E4DDE">
        <w:rPr>
          <w:rFonts w:ascii="Arial" w:eastAsia="Times New Roman" w:hAnsi="Arial" w:cs="Arial"/>
          <w:color w:val="373839"/>
          <w:sz w:val="24"/>
          <w:szCs w:val="24"/>
        </w:rPr>
        <w:t>,</w:t>
      </w:r>
      <w:r w:rsidRPr="00EA13E0">
        <w:rPr>
          <w:rFonts w:ascii="Arial" w:eastAsia="Times New Roman" w:hAnsi="Arial" w:cs="Arial"/>
          <w:color w:val="373839"/>
          <w:sz w:val="24"/>
          <w:szCs w:val="24"/>
        </w:rPr>
        <w:t xml:space="preserve"> and practices. It is the</w:t>
      </w:r>
      <w:r w:rsidR="009E4DDE">
        <w:rPr>
          <w:rFonts w:ascii="Arial" w:eastAsia="Times New Roman" w:hAnsi="Arial" w:cs="Arial"/>
          <w:color w:val="373839"/>
          <w:sz w:val="24"/>
          <w:szCs w:val="24"/>
        </w:rPr>
        <w:t xml:space="preserve"> </w:t>
      </w:r>
      <w:r w:rsidRPr="00EA13E0">
        <w:rPr>
          <w:rFonts w:ascii="Arial" w:eastAsia="Times New Roman" w:hAnsi="Arial" w:cs="Arial"/>
          <w:i/>
          <w:iCs/>
          <w:color w:val="373839"/>
          <w:sz w:val="24"/>
          <w:szCs w:val="24"/>
        </w:rPr>
        <w:t>intentional reflection on the cultural patterns of commonality and difference</w:t>
      </w:r>
      <w:r w:rsidR="009E4DDE">
        <w:rPr>
          <w:rFonts w:ascii="Arial" w:eastAsia="Times New Roman" w:hAnsi="Arial" w:cs="Arial"/>
          <w:i/>
          <w:iCs/>
          <w:color w:val="373839"/>
          <w:sz w:val="24"/>
          <w:szCs w:val="24"/>
        </w:rPr>
        <w:t xml:space="preserve"> </w:t>
      </w:r>
      <w:r w:rsidRPr="00EA13E0">
        <w:rPr>
          <w:rFonts w:ascii="Arial" w:eastAsia="Times New Roman" w:hAnsi="Arial" w:cs="Arial"/>
          <w:color w:val="373839"/>
          <w:sz w:val="24"/>
          <w:szCs w:val="24"/>
        </w:rPr>
        <w:t>that will contribute to your intercultural competence development.”</w:t>
      </w:r>
    </w:p>
    <w:p w14:paraId="4592662B" w14:textId="7FB0AE73" w:rsidR="00E22763" w:rsidRPr="00EA13E0" w:rsidRDefault="00E22763" w:rsidP="00E22763">
      <w:pPr>
        <w:shd w:val="clear" w:color="auto" w:fill="FFFFFF"/>
        <w:spacing w:after="240"/>
        <w:rPr>
          <w:rFonts w:ascii="Arial" w:eastAsia="Times New Roman" w:hAnsi="Arial" w:cs="Arial"/>
          <w:color w:val="373839"/>
          <w:sz w:val="24"/>
          <w:szCs w:val="24"/>
        </w:rPr>
      </w:pPr>
      <w:r w:rsidRPr="00EA13E0">
        <w:rPr>
          <w:rFonts w:ascii="Arial" w:eastAsia="Times New Roman" w:hAnsi="Arial" w:cs="Arial"/>
          <w:color w:val="373839"/>
          <w:sz w:val="24"/>
          <w:szCs w:val="24"/>
        </w:rPr>
        <w:t>The Pacific Western Region does not currently have anyone available to facilitate this workshop for us. There may be others in the community that would be good facilitators of the program.</w:t>
      </w:r>
    </w:p>
    <w:p w14:paraId="17C17D93" w14:textId="77777777" w:rsidR="00045D7F" w:rsidRPr="00EA13E0" w:rsidRDefault="00045D7F" w:rsidP="00E30B1C">
      <w:pPr>
        <w:spacing w:before="240" w:after="160" w:line="259" w:lineRule="auto"/>
        <w:contextualSpacing/>
        <w:rPr>
          <w:rFonts w:ascii="Arial" w:hAnsi="Arial" w:cs="Arial"/>
          <w:color w:val="000000"/>
          <w:sz w:val="24"/>
          <w:szCs w:val="24"/>
        </w:rPr>
      </w:pPr>
    </w:p>
    <w:p w14:paraId="5F14B578" w14:textId="4EB1F8BB" w:rsidR="00A02E96" w:rsidRPr="00EA13E0" w:rsidRDefault="00C37C80" w:rsidP="00E30B1C">
      <w:pPr>
        <w:spacing w:before="240" w:after="160" w:line="259" w:lineRule="auto"/>
        <w:contextualSpacing/>
        <w:rPr>
          <w:rFonts w:ascii="Arial" w:hAnsi="Arial" w:cs="Arial"/>
          <w:color w:val="000000"/>
          <w:sz w:val="24"/>
          <w:szCs w:val="24"/>
        </w:rPr>
      </w:pPr>
      <w:hyperlink w:anchor="AgendaPage2" w:history="1">
        <w:r w:rsidR="00A02E96" w:rsidRPr="00EA13E0">
          <w:rPr>
            <w:rStyle w:val="Hyperlink"/>
            <w:rFonts w:ascii="Arial" w:hAnsi="Arial" w:cs="Arial"/>
            <w:sz w:val="24"/>
            <w:szCs w:val="24"/>
          </w:rPr>
          <w:t>Return to Agenda</w:t>
        </w:r>
      </w:hyperlink>
      <w:r w:rsidR="00A02E96" w:rsidRPr="00EA13E0">
        <w:rPr>
          <w:rFonts w:ascii="Arial" w:hAnsi="Arial" w:cs="Arial"/>
          <w:color w:val="000000"/>
          <w:sz w:val="24"/>
          <w:szCs w:val="24"/>
        </w:rPr>
        <w:br w:type="page"/>
      </w:r>
    </w:p>
    <w:p w14:paraId="6636D3DA" w14:textId="228B0F8A" w:rsidR="003273F3" w:rsidRPr="00EA13E0" w:rsidRDefault="003273F3" w:rsidP="003273F3">
      <w:pPr>
        <w:rPr>
          <w:rFonts w:ascii="Arial" w:hAnsi="Arial" w:cs="Arial"/>
          <w:b/>
          <w:bCs/>
          <w:color w:val="000000"/>
          <w:sz w:val="24"/>
          <w:szCs w:val="24"/>
        </w:rPr>
      </w:pPr>
      <w:bookmarkStart w:id="6" w:name="AttachmentD"/>
      <w:r w:rsidRPr="00EA13E0">
        <w:rPr>
          <w:rFonts w:ascii="Arial" w:hAnsi="Arial" w:cs="Arial"/>
          <w:b/>
          <w:bCs/>
          <w:color w:val="000000"/>
          <w:sz w:val="24"/>
          <w:szCs w:val="24"/>
        </w:rPr>
        <w:lastRenderedPageBreak/>
        <w:t>Attachment D</w:t>
      </w:r>
    </w:p>
    <w:p w14:paraId="2E30F911" w14:textId="77777777" w:rsidR="00E120A0" w:rsidRPr="00EA13E0" w:rsidRDefault="00E120A0" w:rsidP="00E120A0">
      <w:pPr>
        <w:rPr>
          <w:rFonts w:ascii="Arial" w:eastAsia="MS Mincho" w:hAnsi="Arial" w:cs="Arial"/>
          <w:b/>
          <w:sz w:val="24"/>
          <w:szCs w:val="24"/>
        </w:rPr>
      </w:pPr>
      <w:r w:rsidRPr="00EA13E0">
        <w:rPr>
          <w:rFonts w:ascii="Arial" w:eastAsia="MS Mincho" w:hAnsi="Arial" w:cs="Arial"/>
          <w:b/>
          <w:sz w:val="24"/>
          <w:szCs w:val="24"/>
        </w:rPr>
        <w:t>Governance Task Force (GTF) Board Report – June 2022</w:t>
      </w:r>
    </w:p>
    <w:p w14:paraId="27CFDACB" w14:textId="77777777"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Compiled by Frances Loubere</w:t>
      </w:r>
    </w:p>
    <w:p w14:paraId="6C095A83" w14:textId="77777777" w:rsidR="00E120A0" w:rsidRPr="00EA13E0" w:rsidRDefault="00E120A0" w:rsidP="00E120A0">
      <w:pPr>
        <w:rPr>
          <w:rFonts w:ascii="Arial" w:eastAsia="MS Mincho" w:hAnsi="Arial" w:cs="Arial"/>
          <w:b/>
          <w:sz w:val="24"/>
          <w:szCs w:val="24"/>
        </w:rPr>
      </w:pPr>
    </w:p>
    <w:p w14:paraId="3DE23958" w14:textId="178892C3"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GTF continues to meet via Zoom on the first and third Wednesdays at 9:30. This schedule changes in June and July to accommodate travel schedules.</w:t>
      </w:r>
    </w:p>
    <w:p w14:paraId="2ABEB239" w14:textId="77777777" w:rsidR="00E120A0" w:rsidRPr="00EA13E0" w:rsidRDefault="00E120A0" w:rsidP="00E120A0">
      <w:pPr>
        <w:rPr>
          <w:rFonts w:ascii="Arial" w:eastAsia="MS Mincho" w:hAnsi="Arial" w:cs="Arial"/>
          <w:b/>
          <w:sz w:val="24"/>
          <w:szCs w:val="24"/>
        </w:rPr>
      </w:pPr>
    </w:p>
    <w:p w14:paraId="70C7F298" w14:textId="77777777" w:rsidR="00E120A0" w:rsidRPr="00EA13E0" w:rsidRDefault="00E120A0" w:rsidP="00E120A0">
      <w:pPr>
        <w:rPr>
          <w:rFonts w:ascii="Arial" w:eastAsia="MS Mincho" w:hAnsi="Arial" w:cs="Arial"/>
          <w:sz w:val="24"/>
          <w:szCs w:val="24"/>
        </w:rPr>
      </w:pPr>
      <w:r w:rsidRPr="00EA13E0">
        <w:rPr>
          <w:rFonts w:ascii="Arial" w:eastAsia="MS Mincho" w:hAnsi="Arial" w:cs="Arial"/>
          <w:b/>
          <w:sz w:val="24"/>
          <w:szCs w:val="24"/>
        </w:rPr>
        <w:t>Members:</w:t>
      </w:r>
      <w:r w:rsidRPr="00EA13E0">
        <w:rPr>
          <w:rFonts w:ascii="Arial" w:eastAsia="MS Mincho" w:hAnsi="Arial" w:cs="Arial"/>
          <w:sz w:val="24"/>
          <w:szCs w:val="24"/>
        </w:rPr>
        <w:t xml:space="preserve"> Karl Bach (Board), Cynthia Becker Co-Chair, Julia Cochrane, Patrick Johnson (resigned in May), Frances Loubere (Board) Co-Chair, Betty O’Bryan, Anne Weaver, Bruce </w:t>
      </w:r>
      <w:proofErr w:type="spellStart"/>
      <w:r w:rsidRPr="00EA13E0">
        <w:rPr>
          <w:rFonts w:ascii="Arial" w:eastAsia="MS Mincho" w:hAnsi="Arial" w:cs="Arial"/>
          <w:sz w:val="24"/>
          <w:szCs w:val="24"/>
        </w:rPr>
        <w:t>Zalneraitis</w:t>
      </w:r>
      <w:proofErr w:type="spellEnd"/>
      <w:r w:rsidRPr="00EA13E0">
        <w:rPr>
          <w:rFonts w:ascii="Arial" w:eastAsia="MS Mincho" w:hAnsi="Arial" w:cs="Arial"/>
          <w:sz w:val="24"/>
          <w:szCs w:val="24"/>
        </w:rPr>
        <w:t>, John Collins.</w:t>
      </w:r>
    </w:p>
    <w:p w14:paraId="41B2B2C5" w14:textId="77777777" w:rsidR="00E120A0" w:rsidRPr="00EA13E0" w:rsidRDefault="00E120A0" w:rsidP="00E120A0">
      <w:pPr>
        <w:rPr>
          <w:rFonts w:ascii="Arial" w:eastAsia="MS Mincho" w:hAnsi="Arial" w:cs="Arial"/>
          <w:sz w:val="24"/>
          <w:szCs w:val="24"/>
        </w:rPr>
      </w:pPr>
    </w:p>
    <w:p w14:paraId="7F810BA6" w14:textId="6FED0140" w:rsidR="00E120A0" w:rsidRDefault="00E120A0" w:rsidP="00E120A0">
      <w:pPr>
        <w:rPr>
          <w:rFonts w:ascii="Arial" w:eastAsia="MS Mincho" w:hAnsi="Arial" w:cs="Arial"/>
          <w:sz w:val="24"/>
          <w:szCs w:val="24"/>
        </w:rPr>
      </w:pPr>
      <w:r w:rsidRPr="00EA13E0">
        <w:rPr>
          <w:rFonts w:ascii="Arial" w:eastAsia="MS Mincho" w:hAnsi="Arial" w:cs="Arial"/>
          <w:sz w:val="24"/>
          <w:szCs w:val="24"/>
        </w:rPr>
        <w:t>Transition work continues. Our near-future tasks are to clarify our GTF role as we move into this next Fellowship year, to forward recommended Bylaws/Ops Manual revisions to the Board, to continue to support the nascent Program Council as it seeks a new chair, to communicate with the congregation, and to lay the groundwork for a permanent Governance Committee.</w:t>
      </w:r>
    </w:p>
    <w:p w14:paraId="7255D461" w14:textId="77777777" w:rsidR="0067160D" w:rsidRPr="0067160D" w:rsidRDefault="0067160D" w:rsidP="00E120A0">
      <w:pPr>
        <w:rPr>
          <w:rFonts w:ascii="Arial" w:eastAsia="Times New Roman" w:hAnsi="Arial" w:cs="Arial"/>
          <w:b/>
          <w:bCs/>
          <w:sz w:val="24"/>
          <w:szCs w:val="24"/>
        </w:rPr>
      </w:pPr>
    </w:p>
    <w:p w14:paraId="2EEF2040" w14:textId="77777777" w:rsidR="00E120A0" w:rsidRPr="00EA13E0" w:rsidRDefault="00E120A0" w:rsidP="00E120A0">
      <w:pPr>
        <w:rPr>
          <w:rFonts w:ascii="Arial" w:eastAsia="Times New Roman" w:hAnsi="Arial" w:cs="Arial"/>
          <w:b/>
          <w:sz w:val="24"/>
          <w:szCs w:val="24"/>
        </w:rPr>
      </w:pPr>
      <w:r w:rsidRPr="00EA13E0">
        <w:rPr>
          <w:rFonts w:ascii="Arial" w:eastAsia="Times New Roman" w:hAnsi="Arial" w:cs="Arial"/>
          <w:b/>
          <w:sz w:val="24"/>
          <w:szCs w:val="24"/>
        </w:rPr>
        <w:t>Bylaws/Operations Manual Subcommittee Report</w:t>
      </w:r>
      <w:r w:rsidRPr="00EA13E0">
        <w:rPr>
          <w:rFonts w:ascii="Arial" w:eastAsia="Times New Roman" w:hAnsi="Arial" w:cs="Arial"/>
          <w:sz w:val="24"/>
          <w:szCs w:val="24"/>
        </w:rPr>
        <w:t xml:space="preserve"> </w:t>
      </w:r>
    </w:p>
    <w:p w14:paraId="26B510B7" w14:textId="77777777" w:rsidR="00E120A0" w:rsidRPr="00EA13E0" w:rsidRDefault="00E120A0" w:rsidP="00E120A0">
      <w:pPr>
        <w:rPr>
          <w:rFonts w:ascii="Arial" w:eastAsia="Times New Roman" w:hAnsi="Arial" w:cs="Arial"/>
          <w:sz w:val="24"/>
          <w:szCs w:val="24"/>
        </w:rPr>
      </w:pPr>
      <w:r w:rsidRPr="00EA13E0">
        <w:rPr>
          <w:rFonts w:ascii="Arial" w:eastAsia="Times New Roman" w:hAnsi="Arial" w:cs="Arial"/>
          <w:b/>
          <w:sz w:val="24"/>
          <w:szCs w:val="24"/>
        </w:rPr>
        <w:t>Members:</w:t>
      </w:r>
      <w:r w:rsidRPr="00EA13E0">
        <w:rPr>
          <w:rFonts w:ascii="Arial" w:eastAsia="Times New Roman" w:hAnsi="Arial" w:cs="Arial"/>
          <w:sz w:val="24"/>
          <w:szCs w:val="24"/>
        </w:rPr>
        <w:t xml:space="preserve"> Karl Bach, Bruce </w:t>
      </w:r>
      <w:proofErr w:type="spellStart"/>
      <w:r w:rsidRPr="00EA13E0">
        <w:rPr>
          <w:rFonts w:ascii="Arial" w:eastAsia="Times New Roman" w:hAnsi="Arial" w:cs="Arial"/>
          <w:sz w:val="24"/>
          <w:szCs w:val="24"/>
        </w:rPr>
        <w:t>Zalneraitis</w:t>
      </w:r>
      <w:proofErr w:type="spellEnd"/>
      <w:r w:rsidRPr="00EA13E0">
        <w:rPr>
          <w:rFonts w:ascii="Arial" w:eastAsia="Times New Roman" w:hAnsi="Arial" w:cs="Arial"/>
          <w:sz w:val="24"/>
          <w:szCs w:val="24"/>
        </w:rPr>
        <w:t>, John Collins, David Covert, and Anne Weaver, Invited GTF Member</w:t>
      </w:r>
    </w:p>
    <w:p w14:paraId="0B4F11AD" w14:textId="77777777" w:rsidR="00E120A0" w:rsidRPr="00EA13E0" w:rsidRDefault="00E120A0" w:rsidP="00E120A0">
      <w:pPr>
        <w:rPr>
          <w:rFonts w:ascii="Arial" w:eastAsia="Times New Roman" w:hAnsi="Arial" w:cs="Arial"/>
          <w:sz w:val="24"/>
          <w:szCs w:val="24"/>
        </w:rPr>
      </w:pPr>
    </w:p>
    <w:p w14:paraId="7365E17A" w14:textId="30318587" w:rsidR="00E120A0" w:rsidRPr="00EA13E0" w:rsidRDefault="00E120A0" w:rsidP="00E120A0">
      <w:pPr>
        <w:rPr>
          <w:rFonts w:ascii="Arial" w:eastAsia="MS Mincho" w:hAnsi="Arial" w:cs="Arial"/>
          <w:sz w:val="24"/>
          <w:szCs w:val="24"/>
        </w:rPr>
      </w:pPr>
      <w:r w:rsidRPr="00EA13E0">
        <w:rPr>
          <w:rFonts w:ascii="Arial" w:eastAsia="Times New Roman" w:hAnsi="Arial" w:cs="Arial"/>
          <w:sz w:val="24"/>
          <w:szCs w:val="24"/>
        </w:rPr>
        <w:t xml:space="preserve">The work of this subcommittee is nearly complete. Their charge was to </w:t>
      </w:r>
      <w:r w:rsidRPr="00EA13E0">
        <w:rPr>
          <w:rFonts w:ascii="Arial" w:eastAsia="MS Mincho" w:hAnsi="Arial" w:cs="Arial"/>
          <w:sz w:val="24"/>
          <w:szCs w:val="24"/>
        </w:rPr>
        <w:t>examine our Bylaws and Operations Manual alongside our shared governance structure to ensure compatibility and recommend needed changes.</w:t>
      </w:r>
    </w:p>
    <w:p w14:paraId="2687F80A" w14:textId="77777777" w:rsidR="00E120A0" w:rsidRPr="00EA13E0" w:rsidRDefault="00E120A0" w:rsidP="00E120A0">
      <w:pPr>
        <w:rPr>
          <w:rFonts w:ascii="Arial" w:eastAsia="MS Mincho" w:hAnsi="Arial" w:cs="Arial"/>
          <w:sz w:val="24"/>
          <w:szCs w:val="24"/>
        </w:rPr>
      </w:pPr>
    </w:p>
    <w:p w14:paraId="49434EB4" w14:textId="76DC4EF3" w:rsidR="00E120A0" w:rsidRPr="00EA13E0" w:rsidRDefault="00E120A0" w:rsidP="00E120A0">
      <w:pPr>
        <w:rPr>
          <w:rFonts w:ascii="Arial" w:eastAsia="Times New Roman" w:hAnsi="Arial" w:cs="Arial"/>
          <w:sz w:val="24"/>
          <w:szCs w:val="24"/>
        </w:rPr>
      </w:pPr>
      <w:r w:rsidRPr="00EA13E0">
        <w:rPr>
          <w:rFonts w:ascii="Arial" w:eastAsia="Times New Roman" w:hAnsi="Arial" w:cs="Arial"/>
          <w:sz w:val="24"/>
          <w:szCs w:val="24"/>
        </w:rPr>
        <w:t>Last month the Board approved Open/Closed Meetings, Virtual Meetings, and Notice of Meetings polices. This month the Conflict of Interest Policy will be considered. In July, recommendations will come regarding remaining revisions to the Bylaws and Ops Manual.</w:t>
      </w:r>
    </w:p>
    <w:p w14:paraId="362F3CA3" w14:textId="77777777" w:rsidR="00E120A0" w:rsidRPr="00EA13E0" w:rsidRDefault="00E120A0" w:rsidP="00E120A0">
      <w:pPr>
        <w:rPr>
          <w:rFonts w:ascii="Arial" w:eastAsia="Times New Roman" w:hAnsi="Arial" w:cs="Arial"/>
          <w:sz w:val="24"/>
          <w:szCs w:val="24"/>
        </w:rPr>
      </w:pPr>
    </w:p>
    <w:p w14:paraId="4D360C9C" w14:textId="7CCDC858" w:rsidR="00E120A0" w:rsidRPr="00EA13E0" w:rsidRDefault="00E120A0" w:rsidP="00E120A0">
      <w:pPr>
        <w:rPr>
          <w:rFonts w:ascii="Arial" w:eastAsia="MS Mincho" w:hAnsi="Arial" w:cs="Arial"/>
          <w:sz w:val="24"/>
          <w:szCs w:val="24"/>
        </w:rPr>
      </w:pPr>
      <w:r w:rsidRPr="00EA13E0">
        <w:rPr>
          <w:rFonts w:ascii="Arial" w:eastAsia="MS Mincho" w:hAnsi="Arial" w:cs="Arial"/>
          <w:b/>
          <w:sz w:val="24"/>
          <w:szCs w:val="24"/>
        </w:rPr>
        <w:t>GTF recommends</w:t>
      </w:r>
      <w:r w:rsidRPr="00EA13E0">
        <w:rPr>
          <w:rFonts w:ascii="Arial" w:eastAsia="MS Mincho" w:hAnsi="Arial" w:cs="Arial"/>
          <w:sz w:val="24"/>
          <w:szCs w:val="24"/>
        </w:rPr>
        <w:t xml:space="preserve"> that, as has happened in the past and is required by our Bylaws at least every seven years, a Bylaws Review Committee be established for the 2022-2023 year. This committee would consider the recommendations of the Bylaws/Ops Manual subcommittee along with other more extensive changes.</w:t>
      </w:r>
    </w:p>
    <w:p w14:paraId="2D8E9CE2" w14:textId="77777777" w:rsidR="00E120A0" w:rsidRPr="00EA13E0" w:rsidRDefault="00E120A0" w:rsidP="00E120A0">
      <w:pPr>
        <w:rPr>
          <w:rFonts w:ascii="Arial" w:eastAsia="MS Mincho" w:hAnsi="Arial" w:cs="Arial"/>
          <w:sz w:val="24"/>
          <w:szCs w:val="24"/>
        </w:rPr>
      </w:pPr>
    </w:p>
    <w:p w14:paraId="53254645" w14:textId="77777777" w:rsidR="00E120A0" w:rsidRPr="00EA13E0" w:rsidRDefault="00E120A0" w:rsidP="00E120A0">
      <w:pPr>
        <w:rPr>
          <w:rFonts w:ascii="Arial" w:eastAsia="Times New Roman" w:hAnsi="Arial" w:cs="Arial"/>
          <w:sz w:val="24"/>
          <w:szCs w:val="24"/>
        </w:rPr>
      </w:pPr>
      <w:r w:rsidRPr="00EA13E0">
        <w:rPr>
          <w:rFonts w:ascii="Arial" w:eastAsia="MS Mincho" w:hAnsi="Arial" w:cs="Arial"/>
          <w:b/>
          <w:sz w:val="24"/>
          <w:szCs w:val="24"/>
        </w:rPr>
        <w:t>GTF recommends</w:t>
      </w:r>
      <w:r w:rsidRPr="00EA13E0">
        <w:rPr>
          <w:rFonts w:ascii="Arial" w:eastAsia="MS Mincho" w:hAnsi="Arial" w:cs="Arial"/>
          <w:sz w:val="24"/>
          <w:szCs w:val="24"/>
        </w:rPr>
        <w:t xml:space="preserve"> that the Operations Manual be concurrently and comprehensively reviewed by gathering updated information, as has happened in the past, from teams, councils and committees, and additionally by considering any major policy additions that aren’t in the current scope of GTF subcommittee work, but would be consistent with our emphasis on policy.</w:t>
      </w:r>
    </w:p>
    <w:p w14:paraId="5805996F" w14:textId="77777777" w:rsidR="00E120A0" w:rsidRPr="00EA13E0" w:rsidRDefault="00E120A0" w:rsidP="00E120A0">
      <w:pPr>
        <w:rPr>
          <w:rFonts w:ascii="Arial" w:eastAsia="Times New Roman" w:hAnsi="Arial" w:cs="Arial"/>
          <w:sz w:val="24"/>
          <w:szCs w:val="24"/>
        </w:rPr>
      </w:pPr>
    </w:p>
    <w:p w14:paraId="69DC2564" w14:textId="77777777" w:rsidR="00E120A0" w:rsidRPr="00EA13E0" w:rsidRDefault="00E120A0" w:rsidP="00E120A0">
      <w:pPr>
        <w:rPr>
          <w:rFonts w:ascii="Arial" w:eastAsia="Times New Roman" w:hAnsi="Arial" w:cs="Arial"/>
          <w:b/>
          <w:sz w:val="24"/>
          <w:szCs w:val="24"/>
        </w:rPr>
      </w:pPr>
      <w:r w:rsidRPr="00EA13E0">
        <w:rPr>
          <w:rFonts w:ascii="Arial" w:eastAsia="Times New Roman" w:hAnsi="Arial" w:cs="Arial"/>
          <w:b/>
          <w:sz w:val="24"/>
          <w:szCs w:val="24"/>
        </w:rPr>
        <w:t>Program Council Report</w:t>
      </w:r>
    </w:p>
    <w:p w14:paraId="3D936703" w14:textId="77777777"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Submitted by: Betty O’Bryan, Convener of the Program Council</w:t>
      </w:r>
    </w:p>
    <w:p w14:paraId="5AE3B754" w14:textId="7821EB0A" w:rsidR="00E120A0" w:rsidRPr="00EA13E0" w:rsidRDefault="00E120A0" w:rsidP="00E120A0">
      <w:pPr>
        <w:rPr>
          <w:rFonts w:ascii="Arial" w:eastAsia="MS Mincho" w:hAnsi="Arial" w:cs="Arial"/>
          <w:sz w:val="24"/>
          <w:szCs w:val="24"/>
        </w:rPr>
      </w:pPr>
      <w:r w:rsidRPr="00EA13E0">
        <w:rPr>
          <w:rFonts w:ascii="Arial" w:eastAsia="Times New Roman" w:hAnsi="Arial" w:cs="Arial"/>
          <w:b/>
          <w:sz w:val="24"/>
          <w:szCs w:val="24"/>
        </w:rPr>
        <w:t>Members:</w:t>
      </w:r>
      <w:r w:rsidRPr="00EA13E0">
        <w:rPr>
          <w:rFonts w:ascii="Arial" w:eastAsia="Times New Roman" w:hAnsi="Arial" w:cs="Arial"/>
          <w:sz w:val="24"/>
          <w:szCs w:val="24"/>
        </w:rPr>
        <w:t xml:space="preserve"> Betty O’Bryan – Convener, Dan Brooks, Kate Madson, Betty Oppenheimer, Mary Tucker, Kathy Stevenson</w:t>
      </w:r>
      <w:r w:rsidRPr="00EA13E0">
        <w:rPr>
          <w:rFonts w:ascii="Arial" w:eastAsia="Times New Roman" w:hAnsi="Arial" w:cs="Arial"/>
          <w:sz w:val="24"/>
          <w:szCs w:val="24"/>
        </w:rPr>
        <w:br/>
        <w:t>Meets on the second Friday from 1:00 – 3:00pm.</w:t>
      </w:r>
    </w:p>
    <w:p w14:paraId="6CFCF82A" w14:textId="77777777" w:rsidR="00E120A0" w:rsidRPr="00EA13E0" w:rsidRDefault="00E120A0" w:rsidP="00E120A0">
      <w:pPr>
        <w:rPr>
          <w:rFonts w:ascii="Arial" w:eastAsia="Times New Roman" w:hAnsi="Arial" w:cs="Arial"/>
          <w:b/>
          <w:sz w:val="24"/>
          <w:szCs w:val="24"/>
        </w:rPr>
      </w:pPr>
    </w:p>
    <w:p w14:paraId="3FC95D9E" w14:textId="77777777" w:rsidR="00E120A0" w:rsidRPr="00EA13E0" w:rsidRDefault="00E120A0" w:rsidP="00E120A0">
      <w:pPr>
        <w:rPr>
          <w:rFonts w:ascii="Arial" w:eastAsia="Times New Roman" w:hAnsi="Arial" w:cs="Arial"/>
          <w:sz w:val="24"/>
          <w:szCs w:val="24"/>
        </w:rPr>
      </w:pPr>
      <w:r w:rsidRPr="00EA13E0">
        <w:rPr>
          <w:rFonts w:ascii="Arial" w:eastAsia="Times New Roman" w:hAnsi="Arial" w:cs="Arial"/>
          <w:sz w:val="24"/>
          <w:szCs w:val="24"/>
        </w:rPr>
        <w:t>(Note: The GTF Program Council Implementation Subcommittee is disbanded. The Program Council is up and running.)</w:t>
      </w:r>
    </w:p>
    <w:p w14:paraId="2B1941B4" w14:textId="77777777" w:rsidR="00E120A0" w:rsidRPr="00EA13E0" w:rsidRDefault="00E120A0" w:rsidP="00E120A0">
      <w:pPr>
        <w:rPr>
          <w:rFonts w:ascii="Arial" w:eastAsia="MS Mincho" w:hAnsi="Arial" w:cs="Arial"/>
          <w:sz w:val="24"/>
          <w:szCs w:val="24"/>
        </w:rPr>
      </w:pPr>
    </w:p>
    <w:p w14:paraId="02FA5EED" w14:textId="6FD33E6D"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The PC continues to develop in our work supporting the ministry programs of QUUF. We expect our charter to be finalized in the next few weeks. We are revising as we gain clarity of our duties and the scope of our decision-making powers. We have met with Kate Kinney and agreed that we will confer with each other as needs arise. Kate receives our agendas and our meeting notes and has a standing invitation to attend PC meetings. We offer our services to her as a sounding board and for consultation as she desires.</w:t>
      </w:r>
    </w:p>
    <w:p w14:paraId="5A1856FA" w14:textId="77777777" w:rsidR="00E120A0" w:rsidRPr="00EA13E0" w:rsidRDefault="00E120A0" w:rsidP="00E120A0">
      <w:pPr>
        <w:rPr>
          <w:rFonts w:ascii="Arial" w:eastAsia="MS Mincho" w:hAnsi="Arial" w:cs="Arial"/>
          <w:sz w:val="24"/>
          <w:szCs w:val="24"/>
        </w:rPr>
      </w:pPr>
    </w:p>
    <w:p w14:paraId="72CDAD74" w14:textId="0D7B7723"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The Reconnection Fair took place on June 4 and has received positive feedback, especially in allowing us to be together in a fun, informative and friendly manner. All five councils were well represented with 32 teams and committees participating. This was a wonderful show of strength and commitment to our Fellowship. We continue to have many dedicated leaders and team members who work for the betterment of our own community and for the greater good. While some new volunteers were signed up, the event did not result in an abundance of new recruits to our various programs.</w:t>
      </w:r>
    </w:p>
    <w:p w14:paraId="57843CEA" w14:textId="77777777" w:rsidR="00E120A0" w:rsidRPr="00EA13E0" w:rsidRDefault="00E120A0" w:rsidP="00E120A0">
      <w:pPr>
        <w:rPr>
          <w:rFonts w:ascii="Arial" w:eastAsia="MS Mincho" w:hAnsi="Arial" w:cs="Arial"/>
          <w:sz w:val="24"/>
          <w:szCs w:val="24"/>
        </w:rPr>
      </w:pPr>
    </w:p>
    <w:p w14:paraId="0721CDEE" w14:textId="66C722AB"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At our last meeting the PC discussed an Affinity Group proposal after it was flagged as needing review. The Affinity Group proposal stated an intention to require a vote before allowing new members to join. This was determined by the PC to not align with QUUF mission or covenant and, thus, an updated set of Affinity Group Guidelines were completed and forwarded back to the new group.</w:t>
      </w:r>
    </w:p>
    <w:p w14:paraId="36E5CCAC" w14:textId="77777777" w:rsidR="00E120A0" w:rsidRPr="00EA13E0" w:rsidRDefault="00E120A0" w:rsidP="00E120A0">
      <w:pPr>
        <w:rPr>
          <w:rFonts w:ascii="Arial" w:eastAsia="MS Mincho" w:hAnsi="Arial" w:cs="Arial"/>
          <w:sz w:val="24"/>
          <w:szCs w:val="24"/>
        </w:rPr>
      </w:pPr>
    </w:p>
    <w:p w14:paraId="28E9B894" w14:textId="0B3D50A1" w:rsidR="00E120A0" w:rsidRPr="00EA13E0" w:rsidRDefault="00E120A0" w:rsidP="00E120A0">
      <w:pPr>
        <w:rPr>
          <w:rFonts w:ascii="Arial" w:eastAsia="MS Mincho" w:hAnsi="Arial" w:cs="Arial"/>
          <w:sz w:val="24"/>
          <w:szCs w:val="24"/>
        </w:rPr>
      </w:pPr>
      <w:r w:rsidRPr="00EA13E0">
        <w:rPr>
          <w:rFonts w:ascii="Arial" w:eastAsia="MS Mincho" w:hAnsi="Arial" w:cs="Arial"/>
          <w:sz w:val="24"/>
          <w:szCs w:val="24"/>
        </w:rPr>
        <w:t>Also, the PC is in the process of bringing the Anti-Racism Action team together with ALPs to work towards resolution over the contested classes from last winter. Both teams have agreed to a meeting. We expect that there will be a solution found that is satisfactory to all. If the two parties cannot come to agreement and further discussions are not deemed to be productive the issue will come back to the PC for further action. All members of the PC are in agreement that this conflict has gone on too long and caused ongoing damage to our community. Our goal is to move this conflict forward in incremental steps that may eventually reach a congregational vote to settle. These further steps are still being discussed and developed.</w:t>
      </w:r>
    </w:p>
    <w:p w14:paraId="295AD44B" w14:textId="77777777" w:rsidR="00E120A0" w:rsidRPr="00EA13E0" w:rsidRDefault="00E120A0" w:rsidP="00E120A0">
      <w:pPr>
        <w:rPr>
          <w:rFonts w:ascii="Arial" w:eastAsia="Times New Roman" w:hAnsi="Arial" w:cs="Arial"/>
          <w:sz w:val="24"/>
          <w:szCs w:val="24"/>
        </w:rPr>
      </w:pPr>
    </w:p>
    <w:p w14:paraId="1C8F0283" w14:textId="77777777" w:rsidR="00E120A0" w:rsidRPr="00EA13E0" w:rsidRDefault="00E120A0" w:rsidP="00E120A0">
      <w:pPr>
        <w:rPr>
          <w:rFonts w:ascii="Arial" w:eastAsia="Times New Roman" w:hAnsi="Arial" w:cs="Arial"/>
          <w:sz w:val="24"/>
          <w:szCs w:val="24"/>
        </w:rPr>
      </w:pPr>
      <w:r w:rsidRPr="00EA13E0">
        <w:rPr>
          <w:rFonts w:ascii="Arial" w:eastAsia="Times New Roman" w:hAnsi="Arial" w:cs="Arial"/>
          <w:b/>
          <w:sz w:val="24"/>
          <w:szCs w:val="24"/>
        </w:rPr>
        <w:t xml:space="preserve">Communications Subcommittee report </w:t>
      </w:r>
    </w:p>
    <w:p w14:paraId="35601715" w14:textId="77777777" w:rsidR="00E120A0" w:rsidRPr="00EA13E0" w:rsidRDefault="00E120A0" w:rsidP="00E120A0">
      <w:pPr>
        <w:rPr>
          <w:rFonts w:ascii="Arial" w:eastAsia="Times New Roman" w:hAnsi="Arial" w:cs="Arial"/>
          <w:sz w:val="24"/>
          <w:szCs w:val="24"/>
        </w:rPr>
      </w:pPr>
      <w:r w:rsidRPr="00EA13E0">
        <w:rPr>
          <w:rFonts w:ascii="Arial" w:eastAsia="Times New Roman" w:hAnsi="Arial" w:cs="Arial"/>
          <w:b/>
          <w:sz w:val="24"/>
          <w:szCs w:val="24"/>
        </w:rPr>
        <w:t xml:space="preserve">Members: </w:t>
      </w:r>
      <w:r w:rsidRPr="00EA13E0">
        <w:rPr>
          <w:rFonts w:ascii="Arial" w:eastAsia="Times New Roman" w:hAnsi="Arial" w:cs="Arial"/>
          <w:sz w:val="24"/>
          <w:szCs w:val="24"/>
        </w:rPr>
        <w:t>Cynthia Becker,</w:t>
      </w:r>
      <w:r w:rsidRPr="00EA13E0">
        <w:rPr>
          <w:rFonts w:ascii="Arial" w:eastAsia="Times New Roman" w:hAnsi="Arial" w:cs="Arial"/>
          <w:b/>
          <w:sz w:val="24"/>
          <w:szCs w:val="24"/>
        </w:rPr>
        <w:t xml:space="preserve"> </w:t>
      </w:r>
      <w:r w:rsidRPr="00EA13E0">
        <w:rPr>
          <w:rFonts w:ascii="Arial" w:eastAsia="Times New Roman" w:hAnsi="Arial" w:cs="Arial"/>
          <w:sz w:val="24"/>
          <w:szCs w:val="24"/>
        </w:rPr>
        <w:t>Julia Cochrane, Frances Loubere</w:t>
      </w:r>
    </w:p>
    <w:p w14:paraId="42626303" w14:textId="77777777" w:rsidR="00E120A0" w:rsidRPr="00EA13E0" w:rsidRDefault="00E120A0" w:rsidP="00E120A0">
      <w:pPr>
        <w:rPr>
          <w:rFonts w:ascii="Arial" w:eastAsia="Times New Roman" w:hAnsi="Arial" w:cs="Arial"/>
          <w:sz w:val="24"/>
          <w:szCs w:val="24"/>
        </w:rPr>
      </w:pPr>
    </w:p>
    <w:p w14:paraId="6AFB5AF3" w14:textId="07D1357D" w:rsidR="00BE4003" w:rsidRDefault="00E120A0" w:rsidP="00E120A0">
      <w:pPr>
        <w:rPr>
          <w:rFonts w:ascii="Arial" w:eastAsia="Times New Roman" w:hAnsi="Arial" w:cs="Arial"/>
          <w:sz w:val="24"/>
          <w:szCs w:val="24"/>
        </w:rPr>
      </w:pPr>
      <w:r w:rsidRPr="00EA13E0">
        <w:rPr>
          <w:rFonts w:ascii="Arial" w:eastAsia="Times New Roman" w:hAnsi="Arial" w:cs="Arial"/>
          <w:sz w:val="24"/>
          <w:szCs w:val="24"/>
        </w:rPr>
        <w:t>Note: The Board Communications subcommittee is working on Board of Trustees web page updates (work begun by this GTF Communications Subcommittee) that will include clarification of, and updated links to, Board committees, subcommittees, teams</w:t>
      </w:r>
      <w:r w:rsidR="00BE4003">
        <w:rPr>
          <w:rFonts w:ascii="Arial" w:eastAsia="Times New Roman" w:hAnsi="Arial" w:cs="Arial"/>
          <w:sz w:val="24"/>
          <w:szCs w:val="24"/>
        </w:rPr>
        <w:t>,</w:t>
      </w:r>
      <w:r w:rsidRPr="00EA13E0">
        <w:rPr>
          <w:rFonts w:ascii="Arial" w:eastAsia="Times New Roman" w:hAnsi="Arial" w:cs="Arial"/>
          <w:sz w:val="24"/>
          <w:szCs w:val="24"/>
        </w:rPr>
        <w:t xml:space="preserve"> and task forces, and Congregational committees and teams.</w:t>
      </w:r>
    </w:p>
    <w:p w14:paraId="537D3086" w14:textId="47DD173C" w:rsidR="00E120A0" w:rsidRPr="00EA13E0" w:rsidRDefault="00E120A0" w:rsidP="00E120A0">
      <w:pPr>
        <w:rPr>
          <w:rFonts w:ascii="Arial" w:eastAsia="MS Mincho" w:hAnsi="Arial" w:cs="Arial"/>
          <w:sz w:val="24"/>
          <w:szCs w:val="24"/>
        </w:rPr>
      </w:pPr>
    </w:p>
    <w:bookmarkEnd w:id="6"/>
    <w:p w14:paraId="7CAAFA12" w14:textId="77777777" w:rsidR="003907F7" w:rsidRPr="00EA13E0" w:rsidRDefault="00D90F1D" w:rsidP="00D352FC">
      <w:pPr>
        <w:spacing w:before="240" w:after="160" w:line="259" w:lineRule="auto"/>
        <w:rPr>
          <w:rStyle w:val="Hyperlink"/>
          <w:rFonts w:ascii="Arial" w:hAnsi="Arial" w:cs="Arial"/>
          <w:sz w:val="24"/>
          <w:szCs w:val="24"/>
        </w:rPr>
        <w:sectPr w:rsidR="003907F7" w:rsidRPr="00EA13E0" w:rsidSect="003907F7">
          <w:footerReference w:type="default" r:id="rId12"/>
          <w:type w:val="continuous"/>
          <w:pgSz w:w="12240" w:h="15840"/>
          <w:pgMar w:top="1440" w:right="1260" w:bottom="1440" w:left="1440" w:header="720" w:footer="720" w:gutter="0"/>
          <w:cols w:space="720"/>
          <w:docGrid w:linePitch="360"/>
        </w:sectPr>
      </w:pPr>
      <w:r w:rsidRPr="00EA13E0">
        <w:fldChar w:fldCharType="begin"/>
      </w:r>
      <w:r w:rsidRPr="00EA13E0">
        <w:rPr>
          <w:rFonts w:ascii="Arial" w:hAnsi="Arial" w:cs="Arial"/>
          <w:sz w:val="24"/>
          <w:szCs w:val="24"/>
        </w:rPr>
        <w:instrText xml:space="preserve"> HYPERLINK \l "AgendaPage2" </w:instrText>
      </w:r>
      <w:r w:rsidRPr="00EA13E0">
        <w:fldChar w:fldCharType="separate"/>
      </w:r>
      <w:r w:rsidR="00D352FC" w:rsidRPr="00EA13E0">
        <w:rPr>
          <w:rStyle w:val="Hyperlink"/>
          <w:rFonts w:ascii="Arial" w:hAnsi="Arial" w:cs="Arial"/>
          <w:sz w:val="24"/>
          <w:szCs w:val="24"/>
        </w:rPr>
        <w:t>Return to Agenda</w:t>
      </w:r>
      <w:r w:rsidRPr="00EA13E0">
        <w:rPr>
          <w:rStyle w:val="Hyperlink"/>
          <w:rFonts w:ascii="Arial" w:hAnsi="Arial" w:cs="Arial"/>
          <w:sz w:val="24"/>
          <w:szCs w:val="24"/>
        </w:rPr>
        <w:fldChar w:fldCharType="end"/>
      </w:r>
    </w:p>
    <w:p w14:paraId="728AEB1F" w14:textId="2DF8673A" w:rsidR="003C69D1" w:rsidRPr="00EA13E0" w:rsidRDefault="003C69D1" w:rsidP="00D352FC">
      <w:pPr>
        <w:spacing w:before="240" w:after="160" w:line="259" w:lineRule="auto"/>
        <w:rPr>
          <w:rStyle w:val="Hyperlink"/>
          <w:rFonts w:ascii="Arial" w:hAnsi="Arial" w:cs="Arial"/>
          <w:sz w:val="24"/>
          <w:szCs w:val="24"/>
        </w:rPr>
      </w:pPr>
    </w:p>
    <w:p w14:paraId="1FDACE7B" w14:textId="40885DB3" w:rsidR="0097690B" w:rsidRPr="00EA13E0" w:rsidRDefault="003C69D1" w:rsidP="0097690B">
      <w:pPr>
        <w:pStyle w:val="Header"/>
        <w:pBdr>
          <w:bottom w:val="thickThinSmallGap" w:sz="24" w:space="1" w:color="823B0B" w:themeColor="accent2" w:themeShade="7F"/>
        </w:pBdr>
        <w:rPr>
          <w:rFonts w:ascii="Arial" w:eastAsiaTheme="majorEastAsia" w:hAnsi="Arial" w:cs="Arial"/>
          <w:sz w:val="24"/>
          <w:szCs w:val="24"/>
        </w:rPr>
      </w:pPr>
      <w:bookmarkStart w:id="7" w:name="AttachmentE"/>
      <w:r w:rsidRPr="00EA13E0">
        <w:rPr>
          <w:rFonts w:ascii="Arial" w:hAnsi="Arial" w:cs="Arial"/>
          <w:b/>
          <w:bCs/>
          <w:color w:val="000000"/>
          <w:sz w:val="24"/>
          <w:szCs w:val="24"/>
        </w:rPr>
        <w:t>Attachment E</w:t>
      </w:r>
      <w:r w:rsidR="0097690B" w:rsidRPr="00EA13E0">
        <w:rPr>
          <w:rFonts w:ascii="Arial" w:hAnsi="Arial" w:cs="Arial"/>
          <w:b/>
          <w:bCs/>
          <w:color w:val="000000"/>
          <w:sz w:val="24"/>
          <w:szCs w:val="24"/>
        </w:rPr>
        <w:tab/>
      </w:r>
      <w:sdt>
        <w:sdtPr>
          <w:rPr>
            <w:rFonts w:ascii="Arial" w:eastAsiaTheme="majorEastAsia" w:hAnsi="Arial" w:cs="Arial"/>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97690B" w:rsidRPr="00EA13E0">
            <w:rPr>
              <w:rFonts w:ascii="Arial" w:eastAsiaTheme="majorEastAsia" w:hAnsi="Arial" w:cs="Arial"/>
              <w:sz w:val="24"/>
              <w:szCs w:val="24"/>
            </w:rPr>
            <w:t>Conflict of Interest Proposed Policy – June 1, 2022</w:t>
          </w:r>
        </w:sdtContent>
      </w:sdt>
    </w:p>
    <w:bookmarkEnd w:id="7"/>
    <w:p w14:paraId="7AF901EB" w14:textId="77777777" w:rsidR="00C861A7" w:rsidRPr="00EA13E0" w:rsidRDefault="00C861A7" w:rsidP="00C861A7">
      <w:pPr>
        <w:spacing w:before="240"/>
        <w:rPr>
          <w:rFonts w:ascii="Arial" w:eastAsia="Calibri" w:hAnsi="Arial" w:cs="Arial"/>
          <w:noProof/>
          <w:color w:val="00B050"/>
          <w:sz w:val="24"/>
          <w:szCs w:val="24"/>
        </w:rPr>
      </w:pPr>
      <w:r w:rsidRPr="00EA13E0">
        <w:rPr>
          <w:rFonts w:ascii="Arial" w:eastAsia="Calibri" w:hAnsi="Arial" w:cs="Arial"/>
          <w:noProof/>
          <w:color w:val="00B050"/>
          <w:sz w:val="24"/>
          <w:szCs w:val="24"/>
        </w:rPr>
        <w:t>This  1</w:t>
      </w:r>
      <w:r w:rsidRPr="00EA13E0">
        <w:rPr>
          <w:rFonts w:ascii="Arial" w:eastAsia="Calibri" w:hAnsi="Arial" w:cs="Arial"/>
          <w:noProof/>
          <w:color w:val="00B050"/>
          <w:sz w:val="24"/>
          <w:szCs w:val="24"/>
          <w:vertAlign w:val="superscript"/>
        </w:rPr>
        <w:t>st</w:t>
      </w:r>
      <w:r w:rsidRPr="00EA13E0">
        <w:rPr>
          <w:rFonts w:ascii="Arial" w:eastAsia="Calibri" w:hAnsi="Arial" w:cs="Arial"/>
          <w:noProof/>
          <w:color w:val="00B050"/>
          <w:sz w:val="24"/>
          <w:szCs w:val="24"/>
        </w:rPr>
        <w:t xml:space="preserve"> paragraph will be will be a separate article  (ART. X?) in the Bylaws, and this complete document will be included in the Policy section of the OPS Manual </w:t>
      </w:r>
      <w:r w:rsidRPr="00EA13E0">
        <w:rPr>
          <w:rFonts w:ascii="Arial" w:eastAsia="Calibri" w:hAnsi="Arial" w:cs="Arial"/>
          <w:noProof/>
          <w:color w:val="FF0000"/>
          <w:sz w:val="24"/>
          <w:szCs w:val="24"/>
        </w:rPr>
        <w:t>( GTFSC – 12-22-21).</w:t>
      </w:r>
    </w:p>
    <w:p w14:paraId="3DCB8D9B" w14:textId="77777777" w:rsidR="00C861A7" w:rsidRPr="00EA13E0" w:rsidRDefault="00C861A7" w:rsidP="00C861A7">
      <w:pPr>
        <w:jc w:val="center"/>
        <w:rPr>
          <w:rFonts w:ascii="Arial" w:eastAsia="Calibri" w:hAnsi="Arial" w:cs="Arial"/>
          <w:noProof/>
          <w:sz w:val="24"/>
          <w:szCs w:val="24"/>
        </w:rPr>
      </w:pPr>
      <w:r w:rsidRPr="00EA13E0">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60F02EB0" wp14:editId="793C0055">
                <wp:simplePos x="0" y="0"/>
                <wp:positionH relativeFrom="column">
                  <wp:posOffset>4372317</wp:posOffset>
                </wp:positionH>
                <wp:positionV relativeFrom="paragraph">
                  <wp:posOffset>136574</wp:posOffset>
                </wp:positionV>
                <wp:extent cx="1927860" cy="720725"/>
                <wp:effectExtent l="0" t="0" r="1524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720725"/>
                        </a:xfrm>
                        <a:prstGeom prst="rect">
                          <a:avLst/>
                        </a:prstGeom>
                        <a:solidFill>
                          <a:srgbClr val="FFFFFF"/>
                        </a:solidFill>
                        <a:ln w="9525">
                          <a:solidFill>
                            <a:srgbClr val="000000"/>
                          </a:solidFill>
                          <a:miter lim="800000"/>
                          <a:headEnd/>
                          <a:tailEnd/>
                        </a:ln>
                      </wps:spPr>
                      <wps:txbx>
                        <w:txbxContent>
                          <w:p w14:paraId="4976A54E" w14:textId="77777777" w:rsidR="00C861A7" w:rsidRPr="00FB5955" w:rsidRDefault="00C861A7" w:rsidP="00C861A7">
                            <w:r>
                              <w:rPr>
                                <w:color w:val="C00000"/>
                              </w:rPr>
                              <w:t xml:space="preserve">  </w:t>
                            </w:r>
                            <w:r>
                              <w:t>Adapted from the University Unitarian Church document of June 18,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02EB0" id="_x0000_t202" coordsize="21600,21600" o:spt="202" path="m,l,21600r21600,l21600,xe">
                <v:stroke joinstyle="miter"/>
                <v:path gradientshapeok="t" o:connecttype="rect"/>
              </v:shapetype>
              <v:shape id="Text Box 2" o:spid="_x0000_s1026" type="#_x0000_t202" style="position:absolute;left:0;text-align:left;margin-left:344.3pt;margin-top:10.75pt;width:151.8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">
                <v:textbox>
                  <w:txbxContent>
                    <w:p w14:paraId="4976A54E" w14:textId="77777777" w:rsidR="00C861A7" w:rsidRPr="00FB5955" w:rsidRDefault="00C861A7" w:rsidP="00C861A7">
                      <w:r>
                        <w:rPr>
                          <w:color w:val="C00000"/>
                        </w:rPr>
                        <w:t xml:space="preserve">  </w:t>
                      </w:r>
                      <w:r>
                        <w:t>Adapted from the University Unitarian Church document of June 18, 2021.</w:t>
                      </w:r>
                    </w:p>
                  </w:txbxContent>
                </v:textbox>
              </v:shape>
            </w:pict>
          </mc:Fallback>
        </mc:AlternateContent>
      </w:r>
    </w:p>
    <w:p w14:paraId="45044940" w14:textId="77777777" w:rsidR="00C861A7" w:rsidRPr="00EA13E0" w:rsidRDefault="00C861A7" w:rsidP="00C861A7">
      <w:pPr>
        <w:jc w:val="center"/>
        <w:rPr>
          <w:rFonts w:ascii="Arial" w:eastAsia="Calibri" w:hAnsi="Arial" w:cs="Arial"/>
          <w:noProof/>
          <w:sz w:val="24"/>
          <w:szCs w:val="24"/>
        </w:rPr>
      </w:pPr>
    </w:p>
    <w:p w14:paraId="507B0333" w14:textId="77777777" w:rsidR="00C861A7" w:rsidRPr="00EA13E0" w:rsidRDefault="00C861A7" w:rsidP="00C861A7">
      <w:pPr>
        <w:jc w:val="center"/>
        <w:rPr>
          <w:rFonts w:ascii="Arial" w:eastAsia="Calibri" w:hAnsi="Arial" w:cs="Arial"/>
          <w:sz w:val="24"/>
          <w:szCs w:val="24"/>
        </w:rPr>
      </w:pPr>
      <w:r w:rsidRPr="00EA13E0">
        <w:rPr>
          <w:rFonts w:ascii="Arial" w:eastAsia="Calibri" w:hAnsi="Arial" w:cs="Arial"/>
          <w:noProof/>
          <w:sz w:val="24"/>
          <w:szCs w:val="24"/>
        </w:rPr>
        <w:t>Quimper Unitarian Universalist Fellowship</w:t>
      </w:r>
    </w:p>
    <w:p w14:paraId="1A36AB66" w14:textId="77777777" w:rsidR="00C861A7" w:rsidRPr="00EA13E0" w:rsidRDefault="00C861A7" w:rsidP="00C861A7">
      <w:pPr>
        <w:jc w:val="center"/>
        <w:rPr>
          <w:rFonts w:ascii="Arial" w:eastAsia="Calibri" w:hAnsi="Arial" w:cs="Arial"/>
          <w:sz w:val="24"/>
          <w:szCs w:val="24"/>
        </w:rPr>
      </w:pPr>
      <w:r w:rsidRPr="00EA13E0">
        <w:rPr>
          <w:rFonts w:ascii="Arial" w:eastAsia="Calibri" w:hAnsi="Arial" w:cs="Arial"/>
          <w:sz w:val="24"/>
          <w:szCs w:val="24"/>
        </w:rPr>
        <w:t>Conflict of Interest Policy</w:t>
      </w:r>
    </w:p>
    <w:p w14:paraId="3E5A22CD" w14:textId="77777777" w:rsidR="00C861A7" w:rsidRPr="00EA13E0" w:rsidRDefault="00C861A7" w:rsidP="00C861A7">
      <w:pPr>
        <w:jc w:val="center"/>
        <w:rPr>
          <w:rFonts w:ascii="Arial" w:eastAsia="Calibri" w:hAnsi="Arial" w:cs="Arial"/>
          <w:sz w:val="24"/>
          <w:szCs w:val="24"/>
        </w:rPr>
      </w:pPr>
    </w:p>
    <w:p w14:paraId="22F5D589" w14:textId="77777777" w:rsidR="00C861A7" w:rsidRPr="00EA13E0" w:rsidRDefault="00C861A7" w:rsidP="00C861A7">
      <w:pPr>
        <w:jc w:val="center"/>
        <w:rPr>
          <w:rFonts w:ascii="Arial" w:eastAsia="Calibri" w:hAnsi="Arial" w:cs="Arial"/>
          <w:i/>
          <w:sz w:val="24"/>
          <w:szCs w:val="24"/>
        </w:rPr>
      </w:pPr>
      <w:r w:rsidRPr="00EA13E0">
        <w:rPr>
          <w:rFonts w:ascii="Arial" w:eastAsia="Calibri" w:hAnsi="Arial" w:cs="Arial"/>
          <w:i/>
          <w:sz w:val="24"/>
          <w:szCs w:val="24"/>
        </w:rPr>
        <w:t>Adopted by the Board of Trustees _____________</w:t>
      </w:r>
    </w:p>
    <w:p w14:paraId="4C0DB20D" w14:textId="77777777" w:rsidR="00C861A7" w:rsidRPr="00EA13E0" w:rsidRDefault="00C861A7" w:rsidP="00C861A7">
      <w:pPr>
        <w:rPr>
          <w:rFonts w:ascii="Arial" w:eastAsia="Calibri" w:hAnsi="Arial" w:cs="Arial"/>
          <w:sz w:val="24"/>
          <w:szCs w:val="24"/>
        </w:rPr>
      </w:pPr>
    </w:p>
    <w:p w14:paraId="447468ED" w14:textId="77777777"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All officers, employees, and members of the Board of Trustees of Quimper Unitarian Universalist Fellowship (</w:t>
      </w:r>
      <w:r w:rsidRPr="00EA13E0">
        <w:rPr>
          <w:rFonts w:ascii="Arial" w:eastAsia="Calibri" w:hAnsi="Arial" w:cs="Arial"/>
          <w:b/>
          <w:sz w:val="24"/>
          <w:szCs w:val="24"/>
        </w:rPr>
        <w:t>QUUF</w:t>
      </w:r>
      <w:r w:rsidRPr="00EA13E0">
        <w:rPr>
          <w:rFonts w:ascii="Arial" w:eastAsia="Calibri" w:hAnsi="Arial" w:cs="Arial"/>
          <w:sz w:val="24"/>
          <w:szCs w:val="24"/>
        </w:rPr>
        <w:t xml:space="preserve"> or </w:t>
      </w:r>
      <w:r w:rsidRPr="00EA13E0">
        <w:rPr>
          <w:rFonts w:ascii="Arial" w:eastAsia="Calibri" w:hAnsi="Arial" w:cs="Arial"/>
          <w:b/>
          <w:sz w:val="24"/>
          <w:szCs w:val="24"/>
        </w:rPr>
        <w:t>Fellowship</w:t>
      </w:r>
      <w:r w:rsidRPr="00EA13E0">
        <w:rPr>
          <w:rFonts w:ascii="Arial" w:eastAsia="Calibri" w:hAnsi="Arial" w:cs="Arial"/>
          <w:sz w:val="24"/>
          <w:szCs w:val="24"/>
        </w:rPr>
        <w:t>) and all members of QUUF committees or teams shall avoid any conflict between their personal, professional, or business interests and the interests of the Fellowship.</w:t>
      </w:r>
    </w:p>
    <w:p w14:paraId="40EA1B86" w14:textId="174112AB"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ab/>
      </w:r>
      <w:r w:rsidRPr="00EA13E0">
        <w:rPr>
          <w:rFonts w:ascii="Arial" w:eastAsia="Calibri" w:hAnsi="Arial" w:cs="Arial"/>
          <w:b/>
          <w:sz w:val="24"/>
          <w:szCs w:val="24"/>
        </w:rPr>
        <w:t xml:space="preserve">I. Definitions </w:t>
      </w:r>
    </w:p>
    <w:p w14:paraId="702EABD5" w14:textId="3675E23E"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A.  </w:t>
      </w:r>
      <w:r w:rsidRPr="00EA13E0">
        <w:rPr>
          <w:rFonts w:ascii="Arial" w:eastAsia="Calibri" w:hAnsi="Arial" w:cs="Arial"/>
          <w:sz w:val="24"/>
          <w:szCs w:val="24"/>
          <w:u w:val="single"/>
        </w:rPr>
        <w:t>Close Relationship</w:t>
      </w:r>
      <w:r w:rsidRPr="00EA13E0">
        <w:rPr>
          <w:rFonts w:ascii="Arial" w:eastAsia="Calibri" w:hAnsi="Arial" w:cs="Arial"/>
          <w:sz w:val="24"/>
          <w:szCs w:val="24"/>
        </w:rPr>
        <w:t xml:space="preserve">: A </w:t>
      </w:r>
      <w:r w:rsidRPr="00EA13E0">
        <w:rPr>
          <w:rFonts w:ascii="Arial" w:eastAsia="Calibri" w:hAnsi="Arial" w:cs="Arial"/>
          <w:b/>
          <w:sz w:val="24"/>
          <w:szCs w:val="24"/>
        </w:rPr>
        <w:t>Close Relationship</w:t>
      </w:r>
      <w:r w:rsidRPr="00EA13E0">
        <w:rPr>
          <w:rFonts w:ascii="Arial" w:eastAsia="Calibri" w:hAnsi="Arial" w:cs="Arial"/>
          <w:sz w:val="24"/>
          <w:szCs w:val="24"/>
        </w:rPr>
        <w:t xml:space="preserve"> is one of the following:</w:t>
      </w:r>
    </w:p>
    <w:p w14:paraId="49830782" w14:textId="1930842A"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1. A relationship with a spouse or domestic partner; parent or child; sister or brother; aunt, uncle, niece, or nephew; or the spouse of any of these persons; or any similar relationships; or</w:t>
      </w:r>
    </w:p>
    <w:p w14:paraId="42C3ED41" w14:textId="754AF07C" w:rsidR="00C861A7" w:rsidRPr="00EA13E0" w:rsidRDefault="00C861A7" w:rsidP="00C861A7">
      <w:pPr>
        <w:spacing w:after="200" w:line="276" w:lineRule="auto"/>
        <w:ind w:left="720"/>
        <w:rPr>
          <w:rFonts w:ascii="Arial" w:eastAsia="Calibri" w:hAnsi="Arial" w:cs="Arial"/>
          <w:sz w:val="24"/>
          <w:szCs w:val="24"/>
        </w:rPr>
      </w:pPr>
      <w:r w:rsidRPr="00EA13E0">
        <w:rPr>
          <w:rFonts w:ascii="Arial" w:eastAsia="Calibri" w:hAnsi="Arial" w:cs="Arial"/>
          <w:sz w:val="24"/>
          <w:szCs w:val="24"/>
        </w:rPr>
        <w:t xml:space="preserve">2. Any other close family, personal, professional, or business relationship that might cause a </w:t>
      </w:r>
      <w:r w:rsidRPr="00EA13E0">
        <w:rPr>
          <w:rFonts w:ascii="Arial" w:eastAsia="Calibri" w:hAnsi="Arial" w:cs="Arial"/>
          <w:b/>
          <w:sz w:val="24"/>
          <w:szCs w:val="24"/>
        </w:rPr>
        <w:t>Conflict of Interest</w:t>
      </w:r>
      <w:r w:rsidRPr="00EA13E0">
        <w:rPr>
          <w:rFonts w:ascii="Arial" w:eastAsia="Calibri" w:hAnsi="Arial" w:cs="Arial"/>
          <w:sz w:val="24"/>
          <w:szCs w:val="24"/>
        </w:rPr>
        <w:t>.</w:t>
      </w:r>
    </w:p>
    <w:p w14:paraId="7171A715" w14:textId="56F8ABD9"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B. </w:t>
      </w:r>
      <w:r w:rsidRPr="00EA13E0">
        <w:rPr>
          <w:rFonts w:ascii="Arial" w:eastAsia="Calibri" w:hAnsi="Arial" w:cs="Arial"/>
          <w:sz w:val="24"/>
          <w:szCs w:val="24"/>
          <w:u w:val="single"/>
        </w:rPr>
        <w:t>Conflict of Interest</w:t>
      </w:r>
      <w:r w:rsidRPr="00EA13E0">
        <w:rPr>
          <w:rFonts w:ascii="Arial" w:eastAsia="Calibri" w:hAnsi="Arial" w:cs="Arial"/>
          <w:sz w:val="24"/>
          <w:szCs w:val="24"/>
        </w:rPr>
        <w:t xml:space="preserve">: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is any actual or potential situation in which an individual’s close relationship to another party would make it difficult for the individual to be unbiased in carrying out their obligations to the Fellowship, or would make others perceive that it would be difficult for the individual to be unbiased in carrying out their obligations to the Fellowship.</w:t>
      </w:r>
    </w:p>
    <w:p w14:paraId="3023D3FB" w14:textId="1CE585C4"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C. </w:t>
      </w:r>
      <w:r w:rsidRPr="00EA13E0">
        <w:rPr>
          <w:rFonts w:ascii="Arial" w:eastAsia="Calibri" w:hAnsi="Arial" w:cs="Arial"/>
          <w:sz w:val="24"/>
          <w:szCs w:val="24"/>
          <w:u w:val="single"/>
        </w:rPr>
        <w:t>Interested Person</w:t>
      </w:r>
      <w:r w:rsidRPr="00EA13E0">
        <w:rPr>
          <w:rFonts w:ascii="Arial" w:eastAsia="Calibri" w:hAnsi="Arial" w:cs="Arial"/>
          <w:sz w:val="24"/>
          <w:szCs w:val="24"/>
        </w:rPr>
        <w:t xml:space="preserve">: An </w:t>
      </w:r>
      <w:r w:rsidRPr="00EA13E0">
        <w:rPr>
          <w:rFonts w:ascii="Arial" w:eastAsia="Calibri" w:hAnsi="Arial" w:cs="Arial"/>
          <w:b/>
          <w:sz w:val="24"/>
          <w:szCs w:val="24"/>
        </w:rPr>
        <w:t>Interested Person</w:t>
      </w:r>
      <w:r w:rsidRPr="00EA13E0">
        <w:rPr>
          <w:rFonts w:ascii="Arial" w:eastAsia="Calibri" w:hAnsi="Arial" w:cs="Arial"/>
          <w:sz w:val="24"/>
          <w:szCs w:val="24"/>
        </w:rPr>
        <w:t xml:space="preserve"> is any officer, employee, elective office holder or committee or team chair who has any direct or indirect interest in, or a </w:t>
      </w:r>
      <w:r w:rsidRPr="00EA13E0">
        <w:rPr>
          <w:rFonts w:ascii="Arial" w:eastAsia="Calibri" w:hAnsi="Arial" w:cs="Arial"/>
          <w:b/>
          <w:sz w:val="24"/>
          <w:szCs w:val="24"/>
        </w:rPr>
        <w:t>Close Relationship</w:t>
      </w:r>
      <w:r w:rsidRPr="00EA13E0">
        <w:rPr>
          <w:rFonts w:ascii="Arial" w:eastAsia="Calibri" w:hAnsi="Arial" w:cs="Arial"/>
          <w:sz w:val="24"/>
          <w:szCs w:val="24"/>
        </w:rPr>
        <w:t xml:space="preserve"> with, any individual or organization that proposes to enter into any transaction or affiliation with the Fellowship, including but not limited to the:</w:t>
      </w:r>
    </w:p>
    <w:p w14:paraId="698807B1" w14:textId="4827D722"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1. </w:t>
      </w:r>
      <w:r w:rsidR="00BE4003">
        <w:rPr>
          <w:rFonts w:ascii="Arial" w:eastAsia="Calibri" w:hAnsi="Arial" w:cs="Arial"/>
          <w:sz w:val="24"/>
          <w:szCs w:val="24"/>
        </w:rPr>
        <w:t>S</w:t>
      </w:r>
      <w:r w:rsidRPr="00EA13E0">
        <w:rPr>
          <w:rFonts w:ascii="Arial" w:eastAsia="Calibri" w:hAnsi="Arial" w:cs="Arial"/>
          <w:sz w:val="24"/>
          <w:szCs w:val="24"/>
        </w:rPr>
        <w:t>ale, purchase, lease or rental of any property or other asset,</w:t>
      </w:r>
    </w:p>
    <w:p w14:paraId="229C0465" w14:textId="3B751EB9"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2. </w:t>
      </w:r>
      <w:r w:rsidR="00BE4003">
        <w:rPr>
          <w:rFonts w:ascii="Arial" w:eastAsia="Calibri" w:hAnsi="Arial" w:cs="Arial"/>
          <w:sz w:val="24"/>
          <w:szCs w:val="24"/>
        </w:rPr>
        <w:t>E</w:t>
      </w:r>
      <w:r w:rsidRPr="00EA13E0">
        <w:rPr>
          <w:rFonts w:ascii="Arial" w:eastAsia="Calibri" w:hAnsi="Arial" w:cs="Arial"/>
          <w:sz w:val="24"/>
          <w:szCs w:val="24"/>
        </w:rPr>
        <w:t>mployment, or rendition of services, personal or otherwise,</w:t>
      </w:r>
    </w:p>
    <w:p w14:paraId="56614A2B" w14:textId="20E91502"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lastRenderedPageBreak/>
        <w:t xml:space="preserve">3. </w:t>
      </w:r>
      <w:r w:rsidR="00BE4003">
        <w:rPr>
          <w:rFonts w:ascii="Arial" w:eastAsia="Calibri" w:hAnsi="Arial" w:cs="Arial"/>
          <w:sz w:val="24"/>
          <w:szCs w:val="24"/>
        </w:rPr>
        <w:t>A</w:t>
      </w:r>
      <w:r w:rsidRPr="00EA13E0">
        <w:rPr>
          <w:rFonts w:ascii="Arial" w:eastAsia="Calibri" w:hAnsi="Arial" w:cs="Arial"/>
          <w:sz w:val="24"/>
          <w:szCs w:val="24"/>
        </w:rPr>
        <w:t>ward of any grant, loan, contract, or subcontract,</w:t>
      </w:r>
    </w:p>
    <w:p w14:paraId="6D67254A" w14:textId="7C65C62C"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4. </w:t>
      </w:r>
      <w:r w:rsidR="00BE4003">
        <w:rPr>
          <w:rFonts w:ascii="Arial" w:eastAsia="Calibri" w:hAnsi="Arial" w:cs="Arial"/>
          <w:sz w:val="24"/>
          <w:szCs w:val="24"/>
        </w:rPr>
        <w:t>I</w:t>
      </w:r>
      <w:r w:rsidRPr="00EA13E0">
        <w:rPr>
          <w:rFonts w:ascii="Arial" w:eastAsia="Calibri" w:hAnsi="Arial" w:cs="Arial"/>
          <w:sz w:val="24"/>
          <w:szCs w:val="24"/>
        </w:rPr>
        <w:t>nvestment or deposit of any funds of the Fellowship,</w:t>
      </w:r>
    </w:p>
    <w:p w14:paraId="290E87A3" w14:textId="4A280E9C"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5. </w:t>
      </w:r>
      <w:r w:rsidR="00BE4003">
        <w:rPr>
          <w:rFonts w:ascii="Arial" w:eastAsia="Calibri" w:hAnsi="Arial" w:cs="Arial"/>
          <w:sz w:val="24"/>
          <w:szCs w:val="24"/>
        </w:rPr>
        <w:t>S</w:t>
      </w:r>
      <w:r w:rsidRPr="00EA13E0">
        <w:rPr>
          <w:rFonts w:ascii="Arial" w:eastAsia="Calibri" w:hAnsi="Arial" w:cs="Arial"/>
          <w:sz w:val="24"/>
          <w:szCs w:val="24"/>
        </w:rPr>
        <w:t>eeking an elective office in the Fellowship.</w:t>
      </w:r>
    </w:p>
    <w:p w14:paraId="2D764684" w14:textId="7DC54C76"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E. </w:t>
      </w:r>
      <w:r w:rsidRPr="00EA13E0">
        <w:rPr>
          <w:rFonts w:ascii="Arial" w:eastAsia="Calibri" w:hAnsi="Arial" w:cs="Arial"/>
          <w:sz w:val="24"/>
          <w:szCs w:val="24"/>
          <w:u w:val="single"/>
        </w:rPr>
        <w:t>Policy</w:t>
      </w:r>
      <w:r w:rsidRPr="00EA13E0">
        <w:rPr>
          <w:rFonts w:ascii="Arial" w:eastAsia="Calibri" w:hAnsi="Arial" w:cs="Arial"/>
          <w:sz w:val="24"/>
          <w:szCs w:val="24"/>
        </w:rPr>
        <w:t xml:space="preserve">: This Conflict of Interest </w:t>
      </w:r>
      <w:r w:rsidRPr="00EA13E0">
        <w:rPr>
          <w:rFonts w:ascii="Arial" w:eastAsia="Calibri" w:hAnsi="Arial" w:cs="Arial"/>
          <w:b/>
          <w:sz w:val="24"/>
          <w:szCs w:val="24"/>
        </w:rPr>
        <w:t>Policy</w:t>
      </w:r>
      <w:r w:rsidRPr="00EA13E0">
        <w:rPr>
          <w:rFonts w:ascii="Arial" w:eastAsia="Calibri" w:hAnsi="Arial" w:cs="Arial"/>
          <w:sz w:val="24"/>
          <w:szCs w:val="24"/>
        </w:rPr>
        <w:t>.</w:t>
      </w:r>
    </w:p>
    <w:p w14:paraId="773986A5" w14:textId="15134A40"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b/>
          <w:sz w:val="24"/>
          <w:szCs w:val="24"/>
        </w:rPr>
        <w:t>II. Disclosure of Conflicts</w:t>
      </w:r>
    </w:p>
    <w:p w14:paraId="74EF5F4D" w14:textId="201424A3"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The President of the Board of Trustees shall assure that all officers, employees, elective office holders and </w:t>
      </w:r>
      <w:r w:rsidRPr="00EA13E0">
        <w:rPr>
          <w:rFonts w:ascii="Arial" w:eastAsia="Calibri" w:hAnsi="Arial" w:cs="Arial"/>
          <w:b/>
          <w:sz w:val="24"/>
          <w:szCs w:val="24"/>
        </w:rPr>
        <w:t>Committee/team</w:t>
      </w:r>
      <w:r w:rsidRPr="00EA13E0">
        <w:rPr>
          <w:rFonts w:ascii="Arial" w:eastAsia="Calibri" w:hAnsi="Arial" w:cs="Arial"/>
          <w:sz w:val="24"/>
          <w:szCs w:val="24"/>
        </w:rPr>
        <w:t xml:space="preserve"> chairs are informed of this </w:t>
      </w:r>
      <w:r w:rsidRPr="00EA13E0">
        <w:rPr>
          <w:rFonts w:ascii="Arial" w:eastAsia="Calibri" w:hAnsi="Arial" w:cs="Arial"/>
          <w:b/>
          <w:sz w:val="24"/>
          <w:szCs w:val="24"/>
        </w:rPr>
        <w:t>Policy</w:t>
      </w:r>
      <w:r w:rsidRPr="00EA13E0">
        <w:rPr>
          <w:rFonts w:ascii="Arial" w:eastAsia="Calibri" w:hAnsi="Arial" w:cs="Arial"/>
          <w:sz w:val="24"/>
          <w:szCs w:val="24"/>
        </w:rPr>
        <w:t xml:space="preserve"> annually. If any person believes they have an actual or potential </w:t>
      </w:r>
      <w:r w:rsidRPr="00EA13E0">
        <w:rPr>
          <w:rFonts w:ascii="Arial" w:eastAsia="Calibri" w:hAnsi="Arial" w:cs="Arial"/>
          <w:b/>
          <w:sz w:val="24"/>
          <w:szCs w:val="24"/>
        </w:rPr>
        <w:t>Conflicts of Interest</w:t>
      </w:r>
      <w:r w:rsidRPr="00EA13E0">
        <w:rPr>
          <w:rFonts w:ascii="Arial" w:eastAsia="Calibri" w:hAnsi="Arial" w:cs="Arial"/>
          <w:sz w:val="24"/>
          <w:szCs w:val="24"/>
        </w:rPr>
        <w:t xml:space="preserve"> they shall promptly disclose it to the President or to the Senior Minister.</w:t>
      </w:r>
    </w:p>
    <w:p w14:paraId="1E27F473" w14:textId="3FCE3B36"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All applicants for appointment or election to any </w:t>
      </w:r>
      <w:r w:rsidRPr="00EA13E0">
        <w:rPr>
          <w:rFonts w:ascii="Arial" w:eastAsia="Calibri" w:hAnsi="Arial" w:cs="Arial"/>
          <w:b/>
          <w:sz w:val="24"/>
          <w:szCs w:val="24"/>
        </w:rPr>
        <w:t>QUUF</w:t>
      </w:r>
      <w:r w:rsidRPr="00EA13E0">
        <w:rPr>
          <w:rFonts w:ascii="Arial" w:eastAsia="Calibri" w:hAnsi="Arial" w:cs="Arial"/>
          <w:sz w:val="24"/>
          <w:szCs w:val="24"/>
        </w:rPr>
        <w:t xml:space="preserve"> leadership position shall be informed of this policy and shall be asked to disclose any </w:t>
      </w:r>
      <w:r w:rsidRPr="00EA13E0">
        <w:rPr>
          <w:rFonts w:ascii="Arial" w:eastAsia="Calibri" w:hAnsi="Arial" w:cs="Arial"/>
          <w:b/>
          <w:sz w:val="24"/>
          <w:szCs w:val="24"/>
        </w:rPr>
        <w:t>Conflicts of Interest</w:t>
      </w:r>
      <w:r w:rsidRPr="00EA13E0">
        <w:rPr>
          <w:rFonts w:ascii="Arial" w:eastAsia="Calibri" w:hAnsi="Arial" w:cs="Arial"/>
          <w:sz w:val="24"/>
          <w:szCs w:val="24"/>
        </w:rPr>
        <w:t xml:space="preserve"> that might compromise their ability to serve the </w:t>
      </w:r>
      <w:r w:rsidRPr="00EA13E0">
        <w:rPr>
          <w:rFonts w:ascii="Arial" w:eastAsia="Calibri" w:hAnsi="Arial" w:cs="Arial"/>
          <w:b/>
          <w:sz w:val="24"/>
          <w:szCs w:val="24"/>
        </w:rPr>
        <w:t>Fellowship</w:t>
      </w:r>
      <w:r w:rsidRPr="00EA13E0">
        <w:rPr>
          <w:rFonts w:ascii="Arial" w:eastAsia="Calibri" w:hAnsi="Arial" w:cs="Arial"/>
          <w:sz w:val="24"/>
          <w:szCs w:val="24"/>
        </w:rPr>
        <w:t xml:space="preserve">. If any such conflict is disclosed, the appointment or nomination of the individual may not be considered unless the Board of Trustees determines that the relationship should not bar the individual from service to the </w:t>
      </w:r>
      <w:r w:rsidRPr="00EA13E0">
        <w:rPr>
          <w:rFonts w:ascii="Arial" w:eastAsia="Calibri" w:hAnsi="Arial" w:cs="Arial"/>
          <w:b/>
          <w:sz w:val="24"/>
          <w:szCs w:val="24"/>
        </w:rPr>
        <w:t>Fellowship</w:t>
      </w:r>
      <w:r w:rsidRPr="00EA13E0">
        <w:rPr>
          <w:rFonts w:ascii="Arial" w:eastAsia="Calibri" w:hAnsi="Arial" w:cs="Arial"/>
          <w:sz w:val="24"/>
          <w:szCs w:val="24"/>
        </w:rPr>
        <w:t xml:space="preserve"> in the role being considered.</w:t>
      </w:r>
    </w:p>
    <w:p w14:paraId="7DD9B3C5" w14:textId="65C250B8"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b/>
          <w:sz w:val="24"/>
          <w:szCs w:val="24"/>
        </w:rPr>
        <w:t>III. Conflicts of Interest Concerning Appointments and Nominations</w:t>
      </w:r>
    </w:p>
    <w:p w14:paraId="23D27E29" w14:textId="22CD20A7"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If any person involved in nominating or selecting individuals for elected or appointed positions within the </w:t>
      </w:r>
      <w:r w:rsidRPr="00EA13E0">
        <w:rPr>
          <w:rFonts w:ascii="Arial" w:eastAsia="Calibri" w:hAnsi="Arial" w:cs="Arial"/>
          <w:b/>
          <w:sz w:val="24"/>
          <w:szCs w:val="24"/>
        </w:rPr>
        <w:t>Fellowship</w:t>
      </w:r>
      <w:r w:rsidRPr="00EA13E0">
        <w:rPr>
          <w:rFonts w:ascii="Arial" w:eastAsia="Calibri" w:hAnsi="Arial" w:cs="Arial"/>
          <w:sz w:val="24"/>
          <w:szCs w:val="24"/>
        </w:rPr>
        <w:t xml:space="preserve"> has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with regard to an individual who is being considered for nomination or appointment, the person shall disclose the relationship as set forth above, and shall not participate in gathering information or evaluating the individual, shall not attempt to influence any action taken, and shall leave any meeting during discussion of and vote on the action. The person shall be given the opportunity to provide information about the individual under consideration that would not otherwise be known.</w:t>
      </w:r>
    </w:p>
    <w:p w14:paraId="5D3EAC75" w14:textId="326A6C94"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If the individual is recommended for nomination, any materials distributed to QUUF members in preparation for the election shall identify the potential conflict and briefly summarize the steps taken to avoid any undue influence.</w:t>
      </w:r>
    </w:p>
    <w:p w14:paraId="486ADBDF" w14:textId="37D42F4D"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b/>
          <w:sz w:val="24"/>
          <w:szCs w:val="24"/>
        </w:rPr>
        <w:t>IV. Financial Conflicts of Interest</w:t>
      </w:r>
    </w:p>
    <w:p w14:paraId="4681CBE9" w14:textId="62276607"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The </w:t>
      </w:r>
      <w:r w:rsidRPr="00EA13E0">
        <w:rPr>
          <w:rFonts w:ascii="Arial" w:eastAsia="Calibri" w:hAnsi="Arial" w:cs="Arial"/>
          <w:b/>
          <w:sz w:val="24"/>
          <w:szCs w:val="24"/>
        </w:rPr>
        <w:t>Fellowship</w:t>
      </w:r>
      <w:r w:rsidRPr="00EA13E0">
        <w:rPr>
          <w:rFonts w:ascii="Arial" w:eastAsia="Calibri" w:hAnsi="Arial" w:cs="Arial"/>
          <w:sz w:val="24"/>
          <w:szCs w:val="24"/>
        </w:rPr>
        <w:t xml:space="preserve"> should avoid financial transactions involving </w:t>
      </w:r>
      <w:r w:rsidRPr="00EA13E0">
        <w:rPr>
          <w:rFonts w:ascii="Arial" w:eastAsia="Calibri" w:hAnsi="Arial" w:cs="Arial"/>
          <w:b/>
          <w:sz w:val="24"/>
          <w:szCs w:val="24"/>
        </w:rPr>
        <w:t>Interested Persons</w:t>
      </w:r>
      <w:r w:rsidRPr="00EA13E0">
        <w:rPr>
          <w:rFonts w:ascii="Arial" w:eastAsia="Calibri" w:hAnsi="Arial" w:cs="Arial"/>
          <w:sz w:val="24"/>
          <w:szCs w:val="24"/>
        </w:rPr>
        <w:t xml:space="preserve"> whenever possible. Financial transactions with </w:t>
      </w:r>
      <w:r w:rsidRPr="00EA13E0">
        <w:rPr>
          <w:rFonts w:ascii="Arial" w:eastAsia="Calibri" w:hAnsi="Arial" w:cs="Arial"/>
          <w:b/>
          <w:sz w:val="24"/>
          <w:szCs w:val="24"/>
        </w:rPr>
        <w:t>Interested Persons</w:t>
      </w:r>
      <w:r w:rsidRPr="00EA13E0">
        <w:rPr>
          <w:rFonts w:ascii="Arial" w:eastAsia="Calibri" w:hAnsi="Arial" w:cs="Arial"/>
          <w:sz w:val="24"/>
          <w:szCs w:val="24"/>
        </w:rPr>
        <w:t xml:space="preserve"> may only occur if agreed to by the Finance Committee. No </w:t>
      </w:r>
      <w:r w:rsidRPr="00EA13E0">
        <w:rPr>
          <w:rFonts w:ascii="Arial" w:eastAsia="Calibri" w:hAnsi="Arial" w:cs="Arial"/>
          <w:b/>
          <w:sz w:val="24"/>
          <w:szCs w:val="24"/>
        </w:rPr>
        <w:t>Interested Person</w:t>
      </w:r>
      <w:r w:rsidRPr="00EA13E0">
        <w:rPr>
          <w:rFonts w:ascii="Arial" w:eastAsia="Calibri" w:hAnsi="Arial" w:cs="Arial"/>
          <w:sz w:val="24"/>
          <w:szCs w:val="24"/>
        </w:rPr>
        <w:t xml:space="preserve"> shall participate in any way in the decision of the Finance Committee.</w:t>
      </w:r>
    </w:p>
    <w:p w14:paraId="7C787193" w14:textId="481BFAA3" w:rsidR="00C861A7" w:rsidRPr="00EA13E0" w:rsidRDefault="00C861A7" w:rsidP="00C4043C">
      <w:pPr>
        <w:keepNext/>
        <w:spacing w:after="200" w:line="276" w:lineRule="auto"/>
        <w:ind w:firstLine="720"/>
        <w:rPr>
          <w:rFonts w:ascii="Arial" w:eastAsia="Calibri" w:hAnsi="Arial" w:cs="Arial"/>
          <w:sz w:val="24"/>
          <w:szCs w:val="24"/>
        </w:rPr>
      </w:pPr>
      <w:r w:rsidRPr="00EA13E0">
        <w:rPr>
          <w:rFonts w:ascii="Arial" w:eastAsia="Calibri" w:hAnsi="Arial" w:cs="Arial"/>
          <w:b/>
          <w:sz w:val="24"/>
          <w:szCs w:val="24"/>
        </w:rPr>
        <w:lastRenderedPageBreak/>
        <w:t>V. Resolving Potential Conflicts of Interest</w:t>
      </w:r>
    </w:p>
    <w:p w14:paraId="33A9FCA1" w14:textId="746B1827"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When a potential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is disclosed, the Board, meeting in executive session, shall determine if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exists that would prevent a proposed course of action. The </w:t>
      </w:r>
      <w:r w:rsidRPr="00EA13E0">
        <w:rPr>
          <w:rFonts w:ascii="Arial" w:eastAsia="Calibri" w:hAnsi="Arial" w:cs="Arial"/>
          <w:b/>
          <w:sz w:val="24"/>
          <w:szCs w:val="24"/>
        </w:rPr>
        <w:t>Interested Person</w:t>
      </w:r>
      <w:r w:rsidRPr="00EA13E0">
        <w:rPr>
          <w:rFonts w:ascii="Arial" w:eastAsia="Calibri" w:hAnsi="Arial" w:cs="Arial"/>
          <w:sz w:val="24"/>
          <w:szCs w:val="24"/>
        </w:rPr>
        <w:t xml:space="preserve"> shall be given the opportunity to make a statement, either in person or in writing. The </w:t>
      </w:r>
      <w:r w:rsidRPr="00EA13E0">
        <w:rPr>
          <w:rFonts w:ascii="Arial" w:eastAsia="Calibri" w:hAnsi="Arial" w:cs="Arial"/>
          <w:b/>
          <w:sz w:val="24"/>
          <w:szCs w:val="24"/>
        </w:rPr>
        <w:t>Interested Person</w:t>
      </w:r>
      <w:r w:rsidRPr="00EA13E0">
        <w:rPr>
          <w:rFonts w:ascii="Arial" w:eastAsia="Calibri" w:hAnsi="Arial" w:cs="Arial"/>
          <w:sz w:val="24"/>
          <w:szCs w:val="24"/>
        </w:rPr>
        <w:t xml:space="preserve"> may not be present during the Board’s deliberations.</w:t>
      </w:r>
    </w:p>
    <w:p w14:paraId="1B4D7971" w14:textId="4B8A814F"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If the Board determines that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exists, it shall then determine whether the proposed transaction or affiliation may continue in the light of the disclosures. In making its decision, the Board shall consider whether the </w:t>
      </w:r>
      <w:r w:rsidRPr="00EA13E0">
        <w:rPr>
          <w:rFonts w:ascii="Arial" w:eastAsia="Calibri" w:hAnsi="Arial" w:cs="Arial"/>
          <w:b/>
          <w:sz w:val="24"/>
          <w:szCs w:val="24"/>
        </w:rPr>
        <w:t>Fellowship</w:t>
      </w:r>
      <w:r w:rsidRPr="00EA13E0">
        <w:rPr>
          <w:rFonts w:ascii="Arial" w:eastAsia="Calibri" w:hAnsi="Arial" w:cs="Arial"/>
          <w:sz w:val="24"/>
          <w:szCs w:val="24"/>
        </w:rPr>
        <w:t xml:space="preserve"> can obtain with reasonable efforts an equally advantageous transaction or affiliation from an entity that would not give rise to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Any determination concerning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shall promptly be communicated to the Interested Person and anyone else with an interest in the outcome of the decision.</w:t>
      </w:r>
    </w:p>
    <w:p w14:paraId="0638AC6F" w14:textId="1B8F9855"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sz w:val="24"/>
          <w:szCs w:val="24"/>
        </w:rPr>
        <w:t xml:space="preserve">If the Board determines that consideration of a proposed transaction or affiliation can continue despite a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the </w:t>
      </w:r>
      <w:r w:rsidRPr="00EA13E0">
        <w:rPr>
          <w:rFonts w:ascii="Arial" w:eastAsia="Calibri" w:hAnsi="Arial" w:cs="Arial"/>
          <w:b/>
          <w:sz w:val="24"/>
          <w:szCs w:val="24"/>
        </w:rPr>
        <w:t>Interested Person</w:t>
      </w:r>
      <w:r w:rsidRPr="00EA13E0">
        <w:rPr>
          <w:rFonts w:ascii="Arial" w:eastAsia="Calibri" w:hAnsi="Arial" w:cs="Arial"/>
          <w:sz w:val="24"/>
          <w:szCs w:val="24"/>
        </w:rPr>
        <w:t xml:space="preserve"> shall refrain from attempting to exert any influence on the </w:t>
      </w:r>
      <w:r w:rsidRPr="00EA13E0">
        <w:rPr>
          <w:rFonts w:ascii="Arial" w:eastAsia="Calibri" w:hAnsi="Arial" w:cs="Arial"/>
          <w:b/>
          <w:sz w:val="24"/>
          <w:szCs w:val="24"/>
        </w:rPr>
        <w:t>Fellowship</w:t>
      </w:r>
      <w:r w:rsidRPr="00EA13E0">
        <w:rPr>
          <w:rFonts w:ascii="Arial" w:eastAsia="Calibri" w:hAnsi="Arial" w:cs="Arial"/>
          <w:sz w:val="24"/>
          <w:szCs w:val="24"/>
        </w:rPr>
        <w:t xml:space="preserve"> to affect a decision on such matter, shall not participate in any way in committee or other deliberations about the decision, and shall leave the room during any discussion of it.</w:t>
      </w:r>
    </w:p>
    <w:p w14:paraId="473BE3A2" w14:textId="6ED3A62E"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b/>
          <w:sz w:val="24"/>
          <w:szCs w:val="24"/>
        </w:rPr>
        <w:t>VI. Employment of Trustees</w:t>
      </w:r>
    </w:p>
    <w:p w14:paraId="5F98985D" w14:textId="489B207B"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Without prior approval of the Board, a trustee may not apply for or accept employment with the Church within one year after the end of the member’s service on the Board.</w:t>
      </w:r>
    </w:p>
    <w:p w14:paraId="7C1A11CE" w14:textId="0239EC93"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b/>
          <w:sz w:val="24"/>
          <w:szCs w:val="24"/>
        </w:rPr>
        <w:t>VII. Gifts</w:t>
      </w:r>
    </w:p>
    <w:p w14:paraId="0F2A0CDE" w14:textId="3F82782A"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Officers, employees, elected officials</w:t>
      </w:r>
      <w:r w:rsidR="00C4043C">
        <w:rPr>
          <w:rFonts w:ascii="Arial" w:eastAsia="Calibri" w:hAnsi="Arial" w:cs="Arial"/>
          <w:sz w:val="24"/>
          <w:szCs w:val="24"/>
        </w:rPr>
        <w:t>,</w:t>
      </w:r>
      <w:r w:rsidRPr="00EA13E0">
        <w:rPr>
          <w:rFonts w:ascii="Arial" w:eastAsia="Calibri" w:hAnsi="Arial" w:cs="Arial"/>
          <w:sz w:val="24"/>
          <w:szCs w:val="24"/>
        </w:rPr>
        <w:t xml:space="preserve"> and committee and team chairs may not accept gifts, loans, or pledges of behavior, of any kind, from any source, that could be interpreted as attempting to inappropriately influence any action taken by them on behalf of the </w:t>
      </w:r>
      <w:r w:rsidRPr="00EA13E0">
        <w:rPr>
          <w:rFonts w:ascii="Arial" w:eastAsia="Calibri" w:hAnsi="Arial" w:cs="Arial"/>
          <w:b/>
          <w:sz w:val="24"/>
          <w:szCs w:val="24"/>
        </w:rPr>
        <w:t>Fellowship</w:t>
      </w:r>
      <w:r w:rsidRPr="00EA13E0">
        <w:rPr>
          <w:rFonts w:ascii="Arial" w:eastAsia="Calibri" w:hAnsi="Arial" w:cs="Arial"/>
          <w:sz w:val="24"/>
          <w:szCs w:val="24"/>
        </w:rPr>
        <w:t xml:space="preserve">. This includes cash gifts in any amount, or other gifts, entertainment, or favors in excess of $50 per person per year, from any individual or organization which does or is seeking to do business with the </w:t>
      </w:r>
      <w:r w:rsidRPr="00EA13E0">
        <w:rPr>
          <w:rFonts w:ascii="Arial" w:eastAsia="Calibri" w:hAnsi="Arial" w:cs="Arial"/>
          <w:b/>
          <w:sz w:val="24"/>
          <w:szCs w:val="24"/>
        </w:rPr>
        <w:t>Fellowship</w:t>
      </w:r>
      <w:r w:rsidRPr="00EA13E0">
        <w:rPr>
          <w:rFonts w:ascii="Arial" w:eastAsia="Calibri" w:hAnsi="Arial" w:cs="Arial"/>
          <w:sz w:val="24"/>
          <w:szCs w:val="24"/>
        </w:rPr>
        <w:t xml:space="preserve">. </w:t>
      </w:r>
    </w:p>
    <w:p w14:paraId="5B3C4C08" w14:textId="0B48C651" w:rsidR="00C861A7" w:rsidRPr="00EA13E0" w:rsidRDefault="00C861A7" w:rsidP="00C861A7">
      <w:pPr>
        <w:spacing w:after="200" w:line="276" w:lineRule="auto"/>
        <w:ind w:firstLine="720"/>
        <w:rPr>
          <w:rFonts w:ascii="Arial" w:eastAsia="Calibri" w:hAnsi="Arial" w:cs="Arial"/>
          <w:sz w:val="24"/>
          <w:szCs w:val="24"/>
        </w:rPr>
      </w:pPr>
      <w:r w:rsidRPr="00EA13E0">
        <w:rPr>
          <w:rFonts w:ascii="Arial" w:eastAsia="Calibri" w:hAnsi="Arial" w:cs="Arial"/>
          <w:b/>
          <w:sz w:val="24"/>
          <w:szCs w:val="24"/>
        </w:rPr>
        <w:t>VIII. Violations of the Conflict of Interest Policy</w:t>
      </w:r>
    </w:p>
    <w:p w14:paraId="333DAF44" w14:textId="77777777"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 xml:space="preserve">If the Board President or Minister has reasonable cause to believe that an individual failed to disclose an actual or potential </w:t>
      </w:r>
      <w:r w:rsidRPr="00EA13E0">
        <w:rPr>
          <w:rFonts w:ascii="Arial" w:eastAsia="Calibri" w:hAnsi="Arial" w:cs="Arial"/>
          <w:b/>
          <w:sz w:val="24"/>
          <w:szCs w:val="24"/>
        </w:rPr>
        <w:t>Conflict of Interest</w:t>
      </w:r>
      <w:r w:rsidRPr="00EA13E0">
        <w:rPr>
          <w:rFonts w:ascii="Arial" w:eastAsia="Calibri" w:hAnsi="Arial" w:cs="Arial"/>
          <w:sz w:val="24"/>
          <w:szCs w:val="24"/>
        </w:rPr>
        <w:t xml:space="preserve">, or has otherwise violated this policy, they shall inform the individual of the basis for such belief and afford the individual an opportunity to explain the alleged violation. If, after hearing the individual’s response and after making further investigation as warranted by the circumstances, the Board </w:t>
      </w:r>
      <w:r w:rsidRPr="00EA13E0">
        <w:rPr>
          <w:rFonts w:ascii="Arial" w:eastAsia="Calibri" w:hAnsi="Arial" w:cs="Arial"/>
          <w:sz w:val="24"/>
          <w:szCs w:val="24"/>
        </w:rPr>
        <w:lastRenderedPageBreak/>
        <w:t>President or Minister determines the individual has violated this policy, they shall initiate appropriate corrective action.</w:t>
      </w:r>
    </w:p>
    <w:p w14:paraId="60798DCE" w14:textId="01ECC9DA" w:rsidR="00C861A7" w:rsidRDefault="00C861A7" w:rsidP="00C861A7">
      <w:pPr>
        <w:spacing w:after="200" w:line="276" w:lineRule="auto"/>
        <w:ind w:firstLine="720"/>
        <w:rPr>
          <w:rFonts w:ascii="Arial" w:eastAsia="Calibri" w:hAnsi="Arial" w:cs="Arial"/>
          <w:b/>
          <w:sz w:val="24"/>
          <w:szCs w:val="24"/>
        </w:rPr>
      </w:pPr>
      <w:r w:rsidRPr="00EA13E0">
        <w:rPr>
          <w:rFonts w:ascii="Arial" w:eastAsia="Calibri" w:hAnsi="Arial" w:cs="Arial"/>
          <w:b/>
          <w:sz w:val="24"/>
          <w:szCs w:val="24"/>
        </w:rPr>
        <w:t>IX.  Annual review and acknowledgement of Policy</w:t>
      </w:r>
    </w:p>
    <w:p w14:paraId="32420A54" w14:textId="77777777" w:rsidR="00C861A7" w:rsidRPr="00EA13E0" w:rsidRDefault="00C861A7" w:rsidP="00C861A7">
      <w:pPr>
        <w:spacing w:after="200" w:line="276" w:lineRule="auto"/>
        <w:rPr>
          <w:rFonts w:ascii="Arial" w:eastAsia="Calibri" w:hAnsi="Arial" w:cs="Arial"/>
          <w:sz w:val="24"/>
          <w:szCs w:val="24"/>
        </w:rPr>
      </w:pPr>
      <w:r w:rsidRPr="00EA13E0">
        <w:rPr>
          <w:rFonts w:ascii="Arial" w:eastAsia="Calibri" w:hAnsi="Arial" w:cs="Arial"/>
          <w:sz w:val="24"/>
          <w:szCs w:val="24"/>
        </w:rPr>
        <w:t>All members of the Board of Trustees shall read this conflict of interest policy annually and will acknowledge this with their signature and date.</w:t>
      </w:r>
    </w:p>
    <w:p w14:paraId="7DEEFBE9" w14:textId="11616F7F" w:rsidR="00BE2725" w:rsidRPr="00EA13E0" w:rsidRDefault="00C861A7" w:rsidP="004340A4">
      <w:pPr>
        <w:spacing w:after="200" w:line="276" w:lineRule="auto"/>
        <w:jc w:val="center"/>
        <w:rPr>
          <w:rFonts w:ascii="Arial" w:eastAsia="Calibri" w:hAnsi="Arial" w:cs="Arial"/>
          <w:sz w:val="24"/>
          <w:szCs w:val="24"/>
        </w:rPr>
      </w:pPr>
      <w:r w:rsidRPr="00EA13E0">
        <w:rPr>
          <w:rFonts w:ascii="Arial" w:eastAsia="Calibri" w:hAnsi="Arial" w:cs="Arial"/>
          <w:sz w:val="24"/>
          <w:szCs w:val="24"/>
        </w:rPr>
        <w:t>* * * * *</w:t>
      </w:r>
    </w:p>
    <w:p w14:paraId="47529AFE" w14:textId="77777777" w:rsidR="0097643C" w:rsidRPr="00EA13E0" w:rsidRDefault="0097643C" w:rsidP="002A5981">
      <w:pPr>
        <w:pStyle w:val="ListParagraph"/>
        <w:ind w:left="0"/>
        <w:rPr>
          <w:rFonts w:ascii="Arial" w:hAnsi="Arial" w:cs="Arial"/>
          <w:b/>
          <w:bCs/>
          <w:sz w:val="24"/>
          <w:szCs w:val="24"/>
        </w:rPr>
      </w:pPr>
    </w:p>
    <w:p w14:paraId="2AA88996" w14:textId="7E2049FF" w:rsidR="00BE2725" w:rsidRPr="00EA13E0" w:rsidRDefault="00C37C80" w:rsidP="002A5981">
      <w:pPr>
        <w:pStyle w:val="ListParagraph"/>
        <w:ind w:left="0"/>
        <w:rPr>
          <w:rStyle w:val="Hyperlink"/>
          <w:rFonts w:ascii="Arial" w:hAnsi="Arial" w:cs="Arial"/>
          <w:sz w:val="24"/>
          <w:szCs w:val="24"/>
        </w:rPr>
      </w:pPr>
      <w:hyperlink w:anchor="AgendaPage2" w:history="1">
        <w:r w:rsidR="00BE2725" w:rsidRPr="00EA13E0">
          <w:rPr>
            <w:rStyle w:val="Hyperlink"/>
            <w:rFonts w:ascii="Arial" w:hAnsi="Arial" w:cs="Arial"/>
            <w:sz w:val="24"/>
            <w:szCs w:val="24"/>
          </w:rPr>
          <w:t>Return to Agenda</w:t>
        </w:r>
      </w:hyperlink>
    </w:p>
    <w:p w14:paraId="37C3BCE4" w14:textId="00766E07" w:rsidR="001E5D9C" w:rsidRPr="00EA13E0" w:rsidRDefault="001E5D9C" w:rsidP="002A5981">
      <w:pPr>
        <w:pStyle w:val="ListParagraph"/>
        <w:ind w:left="0"/>
        <w:rPr>
          <w:rStyle w:val="Hyperlink"/>
          <w:rFonts w:ascii="Arial" w:hAnsi="Arial" w:cs="Arial"/>
          <w:sz w:val="24"/>
          <w:szCs w:val="24"/>
        </w:rPr>
      </w:pPr>
      <w:r w:rsidRPr="00EA13E0">
        <w:rPr>
          <w:rStyle w:val="Hyperlink"/>
          <w:rFonts w:ascii="Arial" w:hAnsi="Arial" w:cs="Arial"/>
          <w:sz w:val="24"/>
          <w:szCs w:val="24"/>
        </w:rPr>
        <w:br w:type="page"/>
      </w:r>
    </w:p>
    <w:p w14:paraId="1A70E2A8" w14:textId="7AEFCAA0" w:rsidR="001E5D9C" w:rsidRDefault="001E5D9C" w:rsidP="001E5D9C">
      <w:pPr>
        <w:pStyle w:val="gmail-m-4096575842013565292gmail-m-2708472587707293598gmail-msonospacing"/>
        <w:spacing w:before="0" w:beforeAutospacing="0" w:after="0" w:afterAutospacing="0"/>
        <w:rPr>
          <w:rFonts w:ascii="Arial" w:hAnsi="Arial" w:cs="Arial"/>
          <w:color w:val="000000"/>
          <w:sz w:val="24"/>
          <w:szCs w:val="24"/>
        </w:rPr>
      </w:pPr>
      <w:bookmarkStart w:id="8" w:name="AttachmentF"/>
      <w:r w:rsidRPr="00EA13E0">
        <w:rPr>
          <w:rFonts w:ascii="Arial" w:hAnsi="Arial" w:cs="Arial"/>
          <w:color w:val="000000"/>
          <w:sz w:val="24"/>
          <w:szCs w:val="24"/>
        </w:rPr>
        <w:lastRenderedPageBreak/>
        <w:t>Attachment F</w:t>
      </w:r>
      <w:bookmarkEnd w:id="8"/>
      <w:r w:rsidRPr="00EA13E0">
        <w:rPr>
          <w:rFonts w:ascii="Arial" w:hAnsi="Arial" w:cs="Arial"/>
          <w:color w:val="000000"/>
          <w:sz w:val="24"/>
          <w:szCs w:val="24"/>
        </w:rPr>
        <w:t xml:space="preserve"> </w:t>
      </w:r>
      <w:r w:rsidR="00FC604F">
        <w:rPr>
          <w:rFonts w:ascii="Arial" w:hAnsi="Arial" w:cs="Arial"/>
          <w:color w:val="000000"/>
          <w:sz w:val="24"/>
          <w:szCs w:val="24"/>
        </w:rPr>
        <w:t>–</w:t>
      </w:r>
      <w:r w:rsidRPr="00EA13E0">
        <w:rPr>
          <w:rFonts w:ascii="Arial" w:hAnsi="Arial" w:cs="Arial"/>
          <w:color w:val="000000"/>
          <w:sz w:val="24"/>
          <w:szCs w:val="24"/>
        </w:rPr>
        <w:t xml:space="preserve"> Program Council Process</w:t>
      </w:r>
    </w:p>
    <w:p w14:paraId="5C3D45EC" w14:textId="77777777" w:rsidR="00FC604F" w:rsidRPr="00EA13E0" w:rsidRDefault="00FC604F" w:rsidP="001E5D9C">
      <w:pPr>
        <w:pStyle w:val="gmail-m-4096575842013565292gmail-m-2708472587707293598gmail-msonospacing"/>
        <w:spacing w:before="0" w:beforeAutospacing="0" w:after="0" w:afterAutospacing="0"/>
        <w:rPr>
          <w:rFonts w:ascii="Arial" w:hAnsi="Arial" w:cs="Arial"/>
          <w:sz w:val="24"/>
          <w:szCs w:val="24"/>
        </w:rPr>
      </w:pPr>
    </w:p>
    <w:p w14:paraId="77B3F842" w14:textId="77777777" w:rsidR="001E5D9C" w:rsidRPr="00EA13E0" w:rsidRDefault="001E5D9C" w:rsidP="001E5D9C">
      <w:pPr>
        <w:pStyle w:val="gmail-m-4096575842013565292gmail-m-2708472587707293598gmail-msonospacing"/>
        <w:spacing w:before="0" w:beforeAutospacing="0" w:after="0" w:afterAutospacing="0"/>
        <w:rPr>
          <w:rFonts w:ascii="Arial" w:hAnsi="Arial" w:cs="Arial"/>
          <w:sz w:val="24"/>
          <w:szCs w:val="24"/>
        </w:rPr>
      </w:pPr>
      <w:r w:rsidRPr="00EA13E0">
        <w:rPr>
          <w:rFonts w:ascii="Arial" w:hAnsi="Arial" w:cs="Arial"/>
          <w:b/>
          <w:bCs/>
          <w:sz w:val="24"/>
          <w:szCs w:val="24"/>
        </w:rPr>
        <w:t>Decision-Making Process</w:t>
      </w:r>
    </w:p>
    <w:p w14:paraId="769B4A0E" w14:textId="0BF9C7D3" w:rsidR="001E5D9C" w:rsidRDefault="001E5D9C" w:rsidP="00FC604F">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1. As a Team (or committee or task force) develops a new proposal, program, project, class or presentation, they consider any impacts on other teams and QUUF systems, consults as seems necessary and refines the proposal to address any concerns.</w:t>
      </w:r>
    </w:p>
    <w:p w14:paraId="3E74E3C3" w14:textId="7AA1027B"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2. The Team shares its idea with its individual Council.</w:t>
      </w:r>
    </w:p>
    <w:p w14:paraId="2552803D" w14:textId="399D8203"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a. If all Council members are in favor, the proposal is approved.</w:t>
      </w:r>
    </w:p>
    <w:p w14:paraId="690E7A2D" w14:textId="367A82DE"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b. If more study or consultation is needed, this is done and the proposal is revised and re-presented. If all Council members are now in favor, the proposal is approved.</w:t>
      </w:r>
    </w:p>
    <w:p w14:paraId="6B71FE44" w14:textId="6F42E6EC"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c. If the “initiating” Council foresees issues that might affect another Council but wishes to proceed, continue to Step 3.</w:t>
      </w:r>
    </w:p>
    <w:p w14:paraId="67B1B768" w14:textId="67AB4B2F"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3. The relevant Council Leads and appropriate Team members meet to find a solution that works for the fellowship.</w:t>
      </w:r>
    </w:p>
    <w:p w14:paraId="27D6049F" w14:textId="4C1AB4AE"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a. If all participants agree on a solution, the proposal goes forward.</w:t>
      </w:r>
    </w:p>
    <w:p w14:paraId="2C13AEC6" w14:textId="6BB0360A"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b. If the participants can’t agree on a solution, continue to Step 4.</w:t>
      </w:r>
    </w:p>
    <w:p w14:paraId="0A24BF12" w14:textId="05DB40BE"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4. The participants meet with the Program Council, explain areas of progress and difficulty, and discuss the proposal.</w:t>
      </w:r>
    </w:p>
    <w:p w14:paraId="3EC2C08C" w14:textId="3CB67FBB"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a. Suggested revisions go back to the Teams; if there is agreement the proposal goes forward.</w:t>
      </w:r>
    </w:p>
    <w:p w14:paraId="4C13975E" w14:textId="02365284"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b. If the revisions are rejected, or if the Program Council sees the need for additional input, continue to Step 5.</w:t>
      </w:r>
    </w:p>
    <w:p w14:paraId="26A2E1C4" w14:textId="420891C5"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 xml:space="preserve">5. The proposal and its issues are briefly explained [similar to as is done in a voter pamphlet] in the </w:t>
      </w:r>
      <w:r w:rsidRPr="00EA13E0">
        <w:rPr>
          <w:rFonts w:ascii="Arial" w:hAnsi="Arial" w:cs="Arial"/>
          <w:b/>
          <w:bCs/>
          <w:sz w:val="24"/>
          <w:szCs w:val="24"/>
        </w:rPr>
        <w:t>Weekly Update</w:t>
      </w:r>
      <w:r w:rsidRPr="00EA13E0">
        <w:rPr>
          <w:rFonts w:ascii="Arial" w:hAnsi="Arial" w:cs="Arial"/>
          <w:sz w:val="24"/>
          <w:szCs w:val="24"/>
        </w:rPr>
        <w:t xml:space="preserve"> and opened for a comment period on the Member-restricted section of the QUUF website.</w:t>
      </w:r>
    </w:p>
    <w:p w14:paraId="51BBF644" w14:textId="2F6DDD00"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a. The Teams and Council Leads revise the proposal based on member input. If there is mutual agreement, the proposal is approved.</w:t>
      </w:r>
    </w:p>
    <w:p w14:paraId="5B17182E" w14:textId="79083BE9"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b. If the comments do not lead to agreement, continue to Step 6.</w:t>
      </w:r>
    </w:p>
    <w:p w14:paraId="2007926D" w14:textId="2BB3E327"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6. The Program Council and involved Teams draft a well-defined question for congregational consideration.</w:t>
      </w:r>
    </w:p>
    <w:p w14:paraId="5D8920C9" w14:textId="2049693B"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a. A congregational discussion is held on the question.</w:t>
      </w:r>
    </w:p>
    <w:p w14:paraId="70BB99E8" w14:textId="2052A1C5" w:rsidR="001E5D9C" w:rsidRPr="00EA13E0" w:rsidRDefault="001E5D9C" w:rsidP="001E5D9C">
      <w:pPr>
        <w:pStyle w:val="gmail-m-4096575842013565292gmail-m-2708472587707293598gmail-msonospacing"/>
        <w:spacing w:beforeAutospacing="0" w:after="0" w:afterAutospacing="0"/>
        <w:ind w:left="1440"/>
        <w:rPr>
          <w:rFonts w:ascii="Arial" w:hAnsi="Arial" w:cs="Arial"/>
          <w:sz w:val="24"/>
          <w:szCs w:val="24"/>
        </w:rPr>
      </w:pPr>
      <w:r w:rsidRPr="00EA13E0">
        <w:rPr>
          <w:rFonts w:ascii="Arial" w:hAnsi="Arial" w:cs="Arial"/>
          <w:sz w:val="24"/>
          <w:szCs w:val="24"/>
        </w:rPr>
        <w:t>b. The discussion is followed by an up or down majority vote to decide the issue.</w:t>
      </w:r>
    </w:p>
    <w:p w14:paraId="680C3FC8" w14:textId="4BEF4F0F" w:rsidR="001E5D9C" w:rsidRPr="00EA13E0" w:rsidRDefault="001E5D9C" w:rsidP="001E5D9C">
      <w:pPr>
        <w:pStyle w:val="gmail-m-4096575842013565292gmail-m-2708472587707293598gmail-msonospacing"/>
        <w:spacing w:before="0" w:beforeAutospacing="0" w:after="0" w:afterAutospacing="0"/>
        <w:rPr>
          <w:rFonts w:ascii="Arial" w:hAnsi="Arial" w:cs="Arial"/>
          <w:sz w:val="24"/>
          <w:szCs w:val="24"/>
        </w:rPr>
      </w:pPr>
    </w:p>
    <w:p w14:paraId="38F7C814" w14:textId="4FFE16B1" w:rsidR="001E5D9C" w:rsidRPr="00EA13E0" w:rsidRDefault="001E5D9C" w:rsidP="001E5D9C">
      <w:pPr>
        <w:pStyle w:val="gmail-m-4096575842013565292gmail-m-2708472587707293598gmail-msonospacing"/>
        <w:spacing w:before="0" w:beforeAutospacing="0" w:after="0" w:afterAutospacing="0"/>
        <w:rPr>
          <w:rFonts w:ascii="Arial" w:hAnsi="Arial" w:cs="Arial"/>
          <w:sz w:val="24"/>
          <w:szCs w:val="24"/>
        </w:rPr>
      </w:pPr>
      <w:r w:rsidRPr="00EA13E0">
        <w:rPr>
          <w:rFonts w:ascii="Arial" w:hAnsi="Arial" w:cs="Arial"/>
          <w:b/>
          <w:bCs/>
          <w:sz w:val="24"/>
          <w:szCs w:val="24"/>
        </w:rPr>
        <w:t>Please note:</w:t>
      </w:r>
    </w:p>
    <w:p w14:paraId="14C37ABD" w14:textId="004AA1FA"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 xml:space="preserve">The Program Council </w:t>
      </w:r>
      <w:r w:rsidRPr="00EA13E0">
        <w:rPr>
          <w:rFonts w:ascii="Arial" w:hAnsi="Arial" w:cs="Arial"/>
          <w:sz w:val="24"/>
          <w:szCs w:val="24"/>
          <w:u w:val="single"/>
        </w:rPr>
        <w:t>does not</w:t>
      </w:r>
      <w:r w:rsidRPr="00EA13E0">
        <w:rPr>
          <w:rFonts w:ascii="Arial" w:hAnsi="Arial" w:cs="Arial"/>
          <w:sz w:val="24"/>
          <w:szCs w:val="24"/>
        </w:rPr>
        <w:t xml:space="preserve"> vote on a disputed proposal. The PC either makes suggestions for the Teams to consider or sends a well-defined issue to the congregation.</w:t>
      </w:r>
    </w:p>
    <w:p w14:paraId="2A48657A" w14:textId="6E178638"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lastRenderedPageBreak/>
        <w:t>An underlying premise is that all QUUF programming should be consistent with our mission, our Covenant of Right Relations, our UUA Seven Principles</w:t>
      </w:r>
      <w:r w:rsidR="00162F54">
        <w:rPr>
          <w:rFonts w:ascii="Arial" w:hAnsi="Arial" w:cs="Arial"/>
          <w:sz w:val="24"/>
          <w:szCs w:val="24"/>
        </w:rPr>
        <w:t>,</w:t>
      </w:r>
      <w:r w:rsidRPr="00EA13E0">
        <w:rPr>
          <w:rFonts w:ascii="Arial" w:hAnsi="Arial" w:cs="Arial"/>
          <w:sz w:val="24"/>
          <w:szCs w:val="24"/>
        </w:rPr>
        <w:t xml:space="preserve"> and Board goals. We realize that these touchstones may at times conflict even though all parties involved endeavor to act in the best interests of the fellowship.</w:t>
      </w:r>
    </w:p>
    <w:p w14:paraId="3669B15E" w14:textId="12B1F3C8"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As a result of participating in this process, the Program Council may see the need to make recommendations to the Board regarding new or revised policies. As a result of witnessing and participating in public comment and congregational discussions, the Board may decide to create new policy to codify or clarify issues.</w:t>
      </w:r>
    </w:p>
    <w:p w14:paraId="0FC637E5" w14:textId="6CF33AC5" w:rsidR="001E5D9C" w:rsidRPr="00EA13E0" w:rsidRDefault="001E5D9C" w:rsidP="001E5D9C">
      <w:pPr>
        <w:pStyle w:val="gmail-m-4096575842013565292gmail-m-2708472587707293598gmail-msonospacing"/>
        <w:spacing w:beforeAutospacing="0" w:after="0" w:afterAutospacing="0"/>
        <w:ind w:left="720"/>
        <w:rPr>
          <w:rFonts w:ascii="Arial" w:hAnsi="Arial" w:cs="Arial"/>
          <w:sz w:val="24"/>
          <w:szCs w:val="24"/>
        </w:rPr>
      </w:pPr>
      <w:r w:rsidRPr="00EA13E0">
        <w:rPr>
          <w:rFonts w:ascii="Arial" w:hAnsi="Arial" w:cs="Arial"/>
          <w:sz w:val="24"/>
          <w:szCs w:val="24"/>
        </w:rPr>
        <w:t>This process can only work if everyone agrees to abide by its outcome.</w:t>
      </w:r>
    </w:p>
    <w:p w14:paraId="73B6929C" w14:textId="77777777" w:rsidR="001E5D9C" w:rsidRPr="00EA13E0" w:rsidRDefault="001E5D9C" w:rsidP="001E5D9C">
      <w:pPr>
        <w:pStyle w:val="ListParagraph"/>
        <w:ind w:left="0"/>
        <w:rPr>
          <w:rFonts w:ascii="Arial" w:hAnsi="Arial" w:cs="Arial"/>
          <w:b/>
          <w:bCs/>
          <w:sz w:val="24"/>
          <w:szCs w:val="24"/>
        </w:rPr>
      </w:pPr>
    </w:p>
    <w:p w14:paraId="3E2370CB" w14:textId="77777777" w:rsidR="001E5D9C" w:rsidRPr="00EA13E0" w:rsidRDefault="00C37C80" w:rsidP="001E5D9C">
      <w:pPr>
        <w:pStyle w:val="ListParagraph"/>
        <w:ind w:left="0"/>
        <w:rPr>
          <w:rStyle w:val="Hyperlink"/>
          <w:rFonts w:ascii="Arial" w:hAnsi="Arial" w:cs="Arial"/>
          <w:sz w:val="24"/>
          <w:szCs w:val="24"/>
        </w:rPr>
      </w:pPr>
      <w:hyperlink w:anchor="AgendaPage2" w:history="1">
        <w:r w:rsidR="001E5D9C" w:rsidRPr="00EA13E0">
          <w:rPr>
            <w:rStyle w:val="Hyperlink"/>
            <w:rFonts w:ascii="Arial" w:hAnsi="Arial" w:cs="Arial"/>
            <w:sz w:val="24"/>
            <w:szCs w:val="24"/>
          </w:rPr>
          <w:t>Return to Agenda</w:t>
        </w:r>
      </w:hyperlink>
    </w:p>
    <w:p w14:paraId="49C3B2FE" w14:textId="77777777" w:rsidR="001E5D9C" w:rsidRPr="00EA13E0" w:rsidRDefault="001E5D9C" w:rsidP="002A5981">
      <w:pPr>
        <w:pStyle w:val="ListParagraph"/>
        <w:ind w:left="0"/>
        <w:rPr>
          <w:rFonts w:ascii="Arial" w:hAnsi="Arial" w:cs="Arial"/>
          <w:b/>
          <w:bCs/>
          <w:sz w:val="24"/>
          <w:szCs w:val="24"/>
        </w:rPr>
      </w:pPr>
    </w:p>
    <w:sectPr w:rsidR="001E5D9C" w:rsidRPr="00EA13E0" w:rsidSect="003907F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E91C" w14:textId="77777777" w:rsidR="00C37C80" w:rsidRDefault="00C37C80" w:rsidP="00585633">
      <w:r>
        <w:separator/>
      </w:r>
    </w:p>
  </w:endnote>
  <w:endnote w:type="continuationSeparator" w:id="0">
    <w:p w14:paraId="1EB9E8F9" w14:textId="77777777" w:rsidR="00C37C80" w:rsidRDefault="00C37C80"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01518995"/>
      <w:docPartObj>
        <w:docPartGallery w:val="Page Numbers (Bottom of Page)"/>
        <w:docPartUnique/>
      </w:docPartObj>
    </w:sdtPr>
    <w:sdtEndPr/>
    <w:sdtContent>
      <w:sdt>
        <w:sdtPr>
          <w:rPr>
            <w:sz w:val="28"/>
            <w:szCs w:val="28"/>
          </w:rPr>
          <w:id w:val="-1705238520"/>
          <w:docPartObj>
            <w:docPartGallery w:val="Page Numbers (Top of Page)"/>
            <w:docPartUnique/>
          </w:docPartObj>
        </w:sdtPr>
        <w:sdtEndPr/>
        <w:sdtContent>
          <w:p w14:paraId="3EF55F06" w14:textId="77777777" w:rsidR="00585633" w:rsidRPr="002B151B" w:rsidRDefault="00585633" w:rsidP="002B151B">
            <w:pPr>
              <w:pStyle w:val="Footer"/>
              <w:jc w:val="center"/>
              <w:rPr>
                <w:sz w:val="28"/>
                <w:szCs w:val="28"/>
              </w:rPr>
            </w:pPr>
            <w:r w:rsidRPr="002B151B">
              <w:rPr>
                <w:sz w:val="28"/>
                <w:szCs w:val="28"/>
              </w:rPr>
              <w:t xml:space="preserve">Page </w:t>
            </w:r>
            <w:r w:rsidRPr="002B151B">
              <w:rPr>
                <w:b/>
                <w:bCs/>
                <w:sz w:val="28"/>
                <w:szCs w:val="28"/>
              </w:rPr>
              <w:fldChar w:fldCharType="begin"/>
            </w:r>
            <w:r w:rsidRPr="002B151B">
              <w:rPr>
                <w:b/>
                <w:bCs/>
                <w:sz w:val="28"/>
                <w:szCs w:val="28"/>
              </w:rPr>
              <w:instrText xml:space="preserve"> PAGE </w:instrText>
            </w:r>
            <w:r w:rsidRPr="002B151B">
              <w:rPr>
                <w:b/>
                <w:bCs/>
                <w:sz w:val="28"/>
                <w:szCs w:val="28"/>
              </w:rPr>
              <w:fldChar w:fldCharType="separate"/>
            </w:r>
            <w:r w:rsidRPr="002B151B">
              <w:rPr>
                <w:b/>
                <w:bCs/>
                <w:noProof/>
                <w:sz w:val="28"/>
                <w:szCs w:val="28"/>
              </w:rPr>
              <w:t>2</w:t>
            </w:r>
            <w:r w:rsidRPr="002B151B">
              <w:rPr>
                <w:b/>
                <w:bCs/>
                <w:sz w:val="28"/>
                <w:szCs w:val="28"/>
              </w:rPr>
              <w:fldChar w:fldCharType="end"/>
            </w:r>
            <w:r w:rsidRPr="002B151B">
              <w:rPr>
                <w:sz w:val="28"/>
                <w:szCs w:val="28"/>
              </w:rPr>
              <w:t xml:space="preserve"> of </w:t>
            </w:r>
            <w:r w:rsidRPr="002B151B">
              <w:rPr>
                <w:b/>
                <w:bCs/>
                <w:sz w:val="28"/>
                <w:szCs w:val="28"/>
              </w:rPr>
              <w:fldChar w:fldCharType="begin"/>
            </w:r>
            <w:r w:rsidRPr="002B151B">
              <w:rPr>
                <w:b/>
                <w:bCs/>
                <w:sz w:val="28"/>
                <w:szCs w:val="28"/>
              </w:rPr>
              <w:instrText xml:space="preserve"> NUMPAGES  </w:instrText>
            </w:r>
            <w:r w:rsidRPr="002B151B">
              <w:rPr>
                <w:b/>
                <w:bCs/>
                <w:sz w:val="28"/>
                <w:szCs w:val="28"/>
              </w:rPr>
              <w:fldChar w:fldCharType="separate"/>
            </w:r>
            <w:r w:rsidRPr="002B151B">
              <w:rPr>
                <w:b/>
                <w:bCs/>
                <w:noProof/>
                <w:sz w:val="28"/>
                <w:szCs w:val="28"/>
              </w:rPr>
              <w:t>2</w:t>
            </w:r>
            <w:r w:rsidRPr="002B151B">
              <w:rPr>
                <w:b/>
                <w:bCs/>
                <w:sz w:val="28"/>
                <w:szCs w:val="28"/>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860C" w14:textId="77777777" w:rsidR="00C37C80" w:rsidRDefault="00C37C80" w:rsidP="00585633">
      <w:r>
        <w:separator/>
      </w:r>
    </w:p>
  </w:footnote>
  <w:footnote w:type="continuationSeparator" w:id="0">
    <w:p w14:paraId="13BB2CE6" w14:textId="77777777" w:rsidR="00C37C80" w:rsidRDefault="00C37C80"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175"/>
    <w:multiLevelType w:val="hybridMultilevel"/>
    <w:tmpl w:val="291A523C"/>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7E05"/>
    <w:multiLevelType w:val="hybridMultilevel"/>
    <w:tmpl w:val="9A7E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3BD4"/>
    <w:multiLevelType w:val="hybridMultilevel"/>
    <w:tmpl w:val="05B4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454F4"/>
    <w:multiLevelType w:val="hybridMultilevel"/>
    <w:tmpl w:val="9406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6DED"/>
    <w:multiLevelType w:val="hybridMultilevel"/>
    <w:tmpl w:val="07AA63AE"/>
    <w:lvl w:ilvl="0" w:tplc="9C14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77CFE"/>
    <w:multiLevelType w:val="hybridMultilevel"/>
    <w:tmpl w:val="CF38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A0304C"/>
    <w:multiLevelType w:val="hybridMultilevel"/>
    <w:tmpl w:val="F36AE244"/>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56866"/>
    <w:multiLevelType w:val="hybridMultilevel"/>
    <w:tmpl w:val="9A12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BB7F86"/>
    <w:multiLevelType w:val="hybridMultilevel"/>
    <w:tmpl w:val="22B01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66447"/>
    <w:multiLevelType w:val="hybridMultilevel"/>
    <w:tmpl w:val="7938C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F4119"/>
    <w:multiLevelType w:val="hybridMultilevel"/>
    <w:tmpl w:val="27763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24007"/>
    <w:multiLevelType w:val="hybridMultilevel"/>
    <w:tmpl w:val="0F44E5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0A7B7C"/>
    <w:multiLevelType w:val="hybridMultilevel"/>
    <w:tmpl w:val="F7D2CC64"/>
    <w:lvl w:ilvl="0" w:tplc="C680A6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96190"/>
    <w:multiLevelType w:val="multilevel"/>
    <w:tmpl w:val="8C04F49A"/>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E506BDD"/>
    <w:multiLevelType w:val="hybridMultilevel"/>
    <w:tmpl w:val="7490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51B44"/>
    <w:multiLevelType w:val="hybridMultilevel"/>
    <w:tmpl w:val="1A1CF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E170D"/>
    <w:multiLevelType w:val="multilevel"/>
    <w:tmpl w:val="063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E1312"/>
    <w:multiLevelType w:val="hybridMultilevel"/>
    <w:tmpl w:val="C00AD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21CA5"/>
    <w:multiLevelType w:val="hybridMultilevel"/>
    <w:tmpl w:val="28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354BC"/>
    <w:multiLevelType w:val="hybridMultilevel"/>
    <w:tmpl w:val="1BEA5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07E73"/>
    <w:multiLevelType w:val="hybridMultilevel"/>
    <w:tmpl w:val="908600D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Times New Roman" w:hint="default"/>
      </w:rPr>
    </w:lvl>
    <w:lvl w:ilvl="8" w:tplc="04090005">
      <w:start w:val="1"/>
      <w:numFmt w:val="bullet"/>
      <w:lvlText w:val=""/>
      <w:lvlJc w:val="left"/>
      <w:pPr>
        <w:ind w:left="6546" w:hanging="360"/>
      </w:pPr>
      <w:rPr>
        <w:rFonts w:ascii="Wingdings" w:hAnsi="Wingdings" w:hint="default"/>
      </w:rPr>
    </w:lvl>
  </w:abstractNum>
  <w:abstractNum w:abstractNumId="22" w15:restartNumberingAfterBreak="0">
    <w:nsid w:val="3D965AF6"/>
    <w:multiLevelType w:val="multilevel"/>
    <w:tmpl w:val="BDC6C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A748F2"/>
    <w:multiLevelType w:val="multilevel"/>
    <w:tmpl w:val="556E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7E17C3"/>
    <w:multiLevelType w:val="multilevel"/>
    <w:tmpl w:val="718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B43EF"/>
    <w:multiLevelType w:val="hybridMultilevel"/>
    <w:tmpl w:val="B8DC4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DE7F2C"/>
    <w:multiLevelType w:val="hybridMultilevel"/>
    <w:tmpl w:val="18700A80"/>
    <w:lvl w:ilvl="0" w:tplc="A1E416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14602"/>
    <w:multiLevelType w:val="hybridMultilevel"/>
    <w:tmpl w:val="3E967804"/>
    <w:lvl w:ilvl="0" w:tplc="BEAA02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954F8E"/>
    <w:multiLevelType w:val="hybridMultilevel"/>
    <w:tmpl w:val="18700A80"/>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8E1912"/>
    <w:multiLevelType w:val="multilevel"/>
    <w:tmpl w:val="F896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157E55"/>
    <w:multiLevelType w:val="hybridMultilevel"/>
    <w:tmpl w:val="7AF8DE72"/>
    <w:lvl w:ilvl="0" w:tplc="50E0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27352"/>
    <w:multiLevelType w:val="multilevel"/>
    <w:tmpl w:val="E46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E683E"/>
    <w:multiLevelType w:val="multilevel"/>
    <w:tmpl w:val="A4E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D1F0B"/>
    <w:multiLevelType w:val="hybridMultilevel"/>
    <w:tmpl w:val="3E1891A6"/>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C6FEF"/>
    <w:multiLevelType w:val="hybridMultilevel"/>
    <w:tmpl w:val="F63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E56F6"/>
    <w:multiLevelType w:val="hybridMultilevel"/>
    <w:tmpl w:val="A7E6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1F5E50"/>
    <w:multiLevelType w:val="hybridMultilevel"/>
    <w:tmpl w:val="377866FA"/>
    <w:lvl w:ilvl="0" w:tplc="E30E2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BF687E"/>
    <w:multiLevelType w:val="hybridMultilevel"/>
    <w:tmpl w:val="34B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52465043">
    <w:abstractNumId w:val="14"/>
  </w:num>
  <w:num w:numId="2" w16cid:durableId="1059859281">
    <w:abstractNumId w:val="7"/>
  </w:num>
  <w:num w:numId="3" w16cid:durableId="2094931190">
    <w:abstractNumId w:val="21"/>
  </w:num>
  <w:num w:numId="4" w16cid:durableId="153617774">
    <w:abstractNumId w:val="3"/>
  </w:num>
  <w:num w:numId="5" w16cid:durableId="888809095">
    <w:abstractNumId w:val="6"/>
  </w:num>
  <w:num w:numId="6" w16cid:durableId="208881452">
    <w:abstractNumId w:val="39"/>
  </w:num>
  <w:num w:numId="7" w16cid:durableId="953096766">
    <w:abstractNumId w:val="23"/>
  </w:num>
  <w:num w:numId="8" w16cid:durableId="683940756">
    <w:abstractNumId w:val="3"/>
  </w:num>
  <w:num w:numId="9" w16cid:durableId="1802456812">
    <w:abstractNumId w:val="15"/>
  </w:num>
  <w:num w:numId="10" w16cid:durableId="1978681033">
    <w:abstractNumId w:val="4"/>
  </w:num>
  <w:num w:numId="11" w16cid:durableId="562957711">
    <w:abstractNumId w:val="19"/>
  </w:num>
  <w:num w:numId="12" w16cid:durableId="391973052">
    <w:abstractNumId w:val="16"/>
  </w:num>
  <w:num w:numId="13" w16cid:durableId="31003539">
    <w:abstractNumId w:val="2"/>
  </w:num>
  <w:num w:numId="14" w16cid:durableId="844054354">
    <w:abstractNumId w:val="26"/>
  </w:num>
  <w:num w:numId="15" w16cid:durableId="1164661216">
    <w:abstractNumId w:val="28"/>
  </w:num>
  <w:num w:numId="16" w16cid:durableId="1829831387">
    <w:abstractNumId w:val="1"/>
  </w:num>
  <w:num w:numId="17" w16cid:durableId="1359502230">
    <w:abstractNumId w:val="36"/>
  </w:num>
  <w:num w:numId="18" w16cid:durableId="1904221813">
    <w:abstractNumId w:val="22"/>
  </w:num>
  <w:num w:numId="19" w16cid:durableId="736443782">
    <w:abstractNumId w:val="30"/>
  </w:num>
  <w:num w:numId="20" w16cid:durableId="811480113">
    <w:abstractNumId w:val="11"/>
  </w:num>
  <w:num w:numId="21" w16cid:durableId="1188177175">
    <w:abstractNumId w:val="13"/>
  </w:num>
  <w:num w:numId="22" w16cid:durableId="9840501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6491">
    <w:abstractNumId w:val="31"/>
  </w:num>
  <w:num w:numId="24" w16cid:durableId="1848597555">
    <w:abstractNumId w:val="24"/>
  </w:num>
  <w:num w:numId="25" w16cid:durableId="1842545886">
    <w:abstractNumId w:val="17"/>
  </w:num>
  <w:num w:numId="26" w16cid:durableId="229926563">
    <w:abstractNumId w:val="29"/>
    <w:lvlOverride w:ilvl="0">
      <w:lvl w:ilvl="0">
        <w:numFmt w:val="lowerLetter"/>
        <w:lvlText w:val="%1."/>
        <w:lvlJc w:val="left"/>
      </w:lvl>
    </w:lvlOverride>
  </w:num>
  <w:num w:numId="27" w16cid:durableId="509107534">
    <w:abstractNumId w:val="32"/>
  </w:num>
  <w:num w:numId="28" w16cid:durableId="783377838">
    <w:abstractNumId w:val="35"/>
  </w:num>
  <w:num w:numId="29" w16cid:durableId="1626347357">
    <w:abstractNumId w:val="12"/>
  </w:num>
  <w:num w:numId="30" w16cid:durableId="1270240263">
    <w:abstractNumId w:val="25"/>
  </w:num>
  <w:num w:numId="31" w16cid:durableId="549734299">
    <w:abstractNumId w:val="34"/>
  </w:num>
  <w:num w:numId="32" w16cid:durableId="433211218">
    <w:abstractNumId w:val="10"/>
  </w:num>
  <w:num w:numId="33" w16cid:durableId="535890891">
    <w:abstractNumId w:val="8"/>
  </w:num>
  <w:num w:numId="34" w16cid:durableId="1432242952">
    <w:abstractNumId w:val="33"/>
  </w:num>
  <w:num w:numId="35" w16cid:durableId="877668096">
    <w:abstractNumId w:val="0"/>
  </w:num>
  <w:num w:numId="36" w16cid:durableId="1369791362">
    <w:abstractNumId w:val="18"/>
  </w:num>
  <w:num w:numId="37" w16cid:durableId="168062088">
    <w:abstractNumId w:val="38"/>
  </w:num>
  <w:num w:numId="38" w16cid:durableId="95909204">
    <w:abstractNumId w:val="5"/>
  </w:num>
  <w:num w:numId="39" w16cid:durableId="1838226339">
    <w:abstractNumId w:val="37"/>
  </w:num>
  <w:num w:numId="40" w16cid:durableId="853568256">
    <w:abstractNumId w:val="9"/>
  </w:num>
  <w:num w:numId="41" w16cid:durableId="16342848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102A"/>
    <w:rsid w:val="00026EAA"/>
    <w:rsid w:val="00037AA8"/>
    <w:rsid w:val="00045D7F"/>
    <w:rsid w:val="0004770F"/>
    <w:rsid w:val="00052942"/>
    <w:rsid w:val="00061A40"/>
    <w:rsid w:val="00062F97"/>
    <w:rsid w:val="0008605F"/>
    <w:rsid w:val="000A0336"/>
    <w:rsid w:val="000B0A7E"/>
    <w:rsid w:val="000C4E00"/>
    <w:rsid w:val="000D61EB"/>
    <w:rsid w:val="00124929"/>
    <w:rsid w:val="00124F92"/>
    <w:rsid w:val="0013374D"/>
    <w:rsid w:val="00134090"/>
    <w:rsid w:val="0015460E"/>
    <w:rsid w:val="00162F54"/>
    <w:rsid w:val="00172C9C"/>
    <w:rsid w:val="00180049"/>
    <w:rsid w:val="00184F40"/>
    <w:rsid w:val="001860E1"/>
    <w:rsid w:val="0018638B"/>
    <w:rsid w:val="001A4BD9"/>
    <w:rsid w:val="001A630C"/>
    <w:rsid w:val="001D1A68"/>
    <w:rsid w:val="001D6513"/>
    <w:rsid w:val="001E2150"/>
    <w:rsid w:val="001E5D9C"/>
    <w:rsid w:val="001F59F6"/>
    <w:rsid w:val="00214B1C"/>
    <w:rsid w:val="00227BFB"/>
    <w:rsid w:val="002341AB"/>
    <w:rsid w:val="002404B9"/>
    <w:rsid w:val="0024085E"/>
    <w:rsid w:val="00246CA6"/>
    <w:rsid w:val="00251FEE"/>
    <w:rsid w:val="00252A9D"/>
    <w:rsid w:val="002536FD"/>
    <w:rsid w:val="0028792D"/>
    <w:rsid w:val="002942B0"/>
    <w:rsid w:val="0029614C"/>
    <w:rsid w:val="002A5981"/>
    <w:rsid w:val="002B151B"/>
    <w:rsid w:val="002B45BD"/>
    <w:rsid w:val="002B502D"/>
    <w:rsid w:val="002C28ED"/>
    <w:rsid w:val="002F7616"/>
    <w:rsid w:val="00312D88"/>
    <w:rsid w:val="00315099"/>
    <w:rsid w:val="003273F3"/>
    <w:rsid w:val="00331DD1"/>
    <w:rsid w:val="00355D57"/>
    <w:rsid w:val="003604F5"/>
    <w:rsid w:val="00370DA6"/>
    <w:rsid w:val="00372974"/>
    <w:rsid w:val="003760AE"/>
    <w:rsid w:val="00380D89"/>
    <w:rsid w:val="003907F7"/>
    <w:rsid w:val="00392DB8"/>
    <w:rsid w:val="00397D67"/>
    <w:rsid w:val="003A7FA9"/>
    <w:rsid w:val="003B473C"/>
    <w:rsid w:val="003B4AC5"/>
    <w:rsid w:val="003C69D1"/>
    <w:rsid w:val="003E6BDE"/>
    <w:rsid w:val="003E6E14"/>
    <w:rsid w:val="003F54EA"/>
    <w:rsid w:val="003F5F17"/>
    <w:rsid w:val="00413407"/>
    <w:rsid w:val="00420437"/>
    <w:rsid w:val="00433BC5"/>
    <w:rsid w:val="004340A4"/>
    <w:rsid w:val="00443F03"/>
    <w:rsid w:val="00463154"/>
    <w:rsid w:val="00476D53"/>
    <w:rsid w:val="004822A3"/>
    <w:rsid w:val="004D3AD0"/>
    <w:rsid w:val="004E548C"/>
    <w:rsid w:val="00520611"/>
    <w:rsid w:val="0052153D"/>
    <w:rsid w:val="00585633"/>
    <w:rsid w:val="00590FBA"/>
    <w:rsid w:val="005D1E83"/>
    <w:rsid w:val="005D4A45"/>
    <w:rsid w:val="005E53E4"/>
    <w:rsid w:val="005F68FD"/>
    <w:rsid w:val="006214AD"/>
    <w:rsid w:val="00635FC5"/>
    <w:rsid w:val="00642841"/>
    <w:rsid w:val="006456CD"/>
    <w:rsid w:val="00653179"/>
    <w:rsid w:val="0067160D"/>
    <w:rsid w:val="0067176F"/>
    <w:rsid w:val="00683C8F"/>
    <w:rsid w:val="00690613"/>
    <w:rsid w:val="00696344"/>
    <w:rsid w:val="006B0821"/>
    <w:rsid w:val="006B780F"/>
    <w:rsid w:val="006C764A"/>
    <w:rsid w:val="006F51AF"/>
    <w:rsid w:val="00706866"/>
    <w:rsid w:val="00714288"/>
    <w:rsid w:val="00742ECB"/>
    <w:rsid w:val="00747F09"/>
    <w:rsid w:val="00757AE3"/>
    <w:rsid w:val="00761E14"/>
    <w:rsid w:val="0077256E"/>
    <w:rsid w:val="00794E3B"/>
    <w:rsid w:val="0080498F"/>
    <w:rsid w:val="008059F4"/>
    <w:rsid w:val="00830214"/>
    <w:rsid w:val="00831E81"/>
    <w:rsid w:val="008550E7"/>
    <w:rsid w:val="00857482"/>
    <w:rsid w:val="008A7B89"/>
    <w:rsid w:val="008B53D9"/>
    <w:rsid w:val="008C3EEE"/>
    <w:rsid w:val="008F70F3"/>
    <w:rsid w:val="00910BCF"/>
    <w:rsid w:val="0092685B"/>
    <w:rsid w:val="00962D23"/>
    <w:rsid w:val="00973554"/>
    <w:rsid w:val="0097643C"/>
    <w:rsid w:val="0097690B"/>
    <w:rsid w:val="009938B5"/>
    <w:rsid w:val="009A4E2D"/>
    <w:rsid w:val="009A7D20"/>
    <w:rsid w:val="009C388E"/>
    <w:rsid w:val="009C4BF5"/>
    <w:rsid w:val="009E4DDE"/>
    <w:rsid w:val="00A02E96"/>
    <w:rsid w:val="00A45849"/>
    <w:rsid w:val="00A45950"/>
    <w:rsid w:val="00A46ED6"/>
    <w:rsid w:val="00A7034E"/>
    <w:rsid w:val="00A71EAE"/>
    <w:rsid w:val="00A82615"/>
    <w:rsid w:val="00AA6EA8"/>
    <w:rsid w:val="00AB1880"/>
    <w:rsid w:val="00AC5DDC"/>
    <w:rsid w:val="00AC6F58"/>
    <w:rsid w:val="00B21607"/>
    <w:rsid w:val="00B233CA"/>
    <w:rsid w:val="00B43844"/>
    <w:rsid w:val="00B659BE"/>
    <w:rsid w:val="00B6600A"/>
    <w:rsid w:val="00B754D2"/>
    <w:rsid w:val="00B81D8E"/>
    <w:rsid w:val="00B874EF"/>
    <w:rsid w:val="00BA4301"/>
    <w:rsid w:val="00BD25B2"/>
    <w:rsid w:val="00BE2725"/>
    <w:rsid w:val="00BE4003"/>
    <w:rsid w:val="00C07441"/>
    <w:rsid w:val="00C268C5"/>
    <w:rsid w:val="00C30D52"/>
    <w:rsid w:val="00C37C80"/>
    <w:rsid w:val="00C4043C"/>
    <w:rsid w:val="00C51C9F"/>
    <w:rsid w:val="00C57765"/>
    <w:rsid w:val="00C70601"/>
    <w:rsid w:val="00C861A7"/>
    <w:rsid w:val="00C86D15"/>
    <w:rsid w:val="00C87B01"/>
    <w:rsid w:val="00C90C0E"/>
    <w:rsid w:val="00C95FDC"/>
    <w:rsid w:val="00CB133D"/>
    <w:rsid w:val="00CB4784"/>
    <w:rsid w:val="00CB65AE"/>
    <w:rsid w:val="00CC3C5B"/>
    <w:rsid w:val="00CC4EB8"/>
    <w:rsid w:val="00CD6EDE"/>
    <w:rsid w:val="00CF6F34"/>
    <w:rsid w:val="00D077BF"/>
    <w:rsid w:val="00D111C3"/>
    <w:rsid w:val="00D21734"/>
    <w:rsid w:val="00D352FC"/>
    <w:rsid w:val="00D45914"/>
    <w:rsid w:val="00D701B5"/>
    <w:rsid w:val="00D72B12"/>
    <w:rsid w:val="00D852E6"/>
    <w:rsid w:val="00D90F1D"/>
    <w:rsid w:val="00D91573"/>
    <w:rsid w:val="00DB49A5"/>
    <w:rsid w:val="00DE076C"/>
    <w:rsid w:val="00DE6649"/>
    <w:rsid w:val="00E120A0"/>
    <w:rsid w:val="00E13E74"/>
    <w:rsid w:val="00E20E36"/>
    <w:rsid w:val="00E22763"/>
    <w:rsid w:val="00E30B1C"/>
    <w:rsid w:val="00E325F7"/>
    <w:rsid w:val="00E467D7"/>
    <w:rsid w:val="00E6481A"/>
    <w:rsid w:val="00E833D6"/>
    <w:rsid w:val="00E8441D"/>
    <w:rsid w:val="00E948E2"/>
    <w:rsid w:val="00EA13E0"/>
    <w:rsid w:val="00EA163B"/>
    <w:rsid w:val="00ED2066"/>
    <w:rsid w:val="00EE32F0"/>
    <w:rsid w:val="00EE391C"/>
    <w:rsid w:val="00F0095B"/>
    <w:rsid w:val="00F30A3D"/>
    <w:rsid w:val="00F33B39"/>
    <w:rsid w:val="00F5531C"/>
    <w:rsid w:val="00F73FB0"/>
    <w:rsid w:val="00FA2C84"/>
    <w:rsid w:val="00FC604F"/>
    <w:rsid w:val="00FC7A00"/>
    <w:rsid w:val="00FD7C51"/>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semiHidden/>
    <w:unhideWhenUsed/>
    <w:rsid w:val="006F51AF"/>
    <w:rPr>
      <w:rFonts w:ascii="Calibri" w:hAnsi="Calibri"/>
      <w:szCs w:val="21"/>
    </w:rPr>
  </w:style>
  <w:style w:type="character" w:customStyle="1" w:styleId="PlainTextChar">
    <w:name w:val="Plain Text Char"/>
    <w:basedOn w:val="DefaultParagraphFont"/>
    <w:link w:val="PlainText"/>
    <w:uiPriority w:val="99"/>
    <w:semiHidden/>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customStyle="1" w:styleId="BodyA">
    <w:name w:val="Body A"/>
    <w:rsid w:val="008F70F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8F70F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11386080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DrI3Dk_dq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iinventory.com/generalinformation/the-intercultural-development-continuum-idc/" TargetMode="External"/><Relationship Id="rId5" Type="http://schemas.openxmlformats.org/officeDocument/2006/relationships/webSettings" Target="webSettings.xml"/><Relationship Id="rId10" Type="http://schemas.openxmlformats.org/officeDocument/2006/relationships/hyperlink" Target="https://uuinstitute.org/courses/co-creating-inclusion-and-equ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17</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27</cp:revision>
  <dcterms:created xsi:type="dcterms:W3CDTF">2022-06-22T00:04:00Z</dcterms:created>
  <dcterms:modified xsi:type="dcterms:W3CDTF">2022-06-23T20:46:00Z</dcterms:modified>
</cp:coreProperties>
</file>