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F6BC" w14:textId="77777777" w:rsidR="002B45BD" w:rsidRPr="009B54BE" w:rsidRDefault="002B45BD" w:rsidP="002B45BD">
      <w:pPr>
        <w:widowControl w:val="0"/>
        <w:autoSpaceDE w:val="0"/>
        <w:autoSpaceDN w:val="0"/>
        <w:adjustRightInd w:val="0"/>
        <w:jc w:val="center"/>
        <w:rPr>
          <w:rFonts w:ascii="Arial" w:hAnsi="Arial" w:cs="Arial"/>
          <w:b/>
          <w:bCs/>
          <w:sz w:val="28"/>
          <w:szCs w:val="28"/>
        </w:rPr>
      </w:pPr>
      <w:r w:rsidRPr="009B54BE">
        <w:rPr>
          <w:rFonts w:ascii="Arial" w:hAnsi="Arial" w:cs="Arial"/>
          <w:b/>
          <w:bCs/>
          <w:sz w:val="28"/>
          <w:szCs w:val="28"/>
        </w:rPr>
        <w:t>Quimper Unitarian Universalist Fellowship</w:t>
      </w:r>
    </w:p>
    <w:p w14:paraId="233D69E9" w14:textId="0AEDC63C" w:rsidR="00656BC1" w:rsidRPr="009B54BE" w:rsidRDefault="002B45BD" w:rsidP="00656BC1">
      <w:pPr>
        <w:widowControl w:val="0"/>
        <w:autoSpaceDE w:val="0"/>
        <w:autoSpaceDN w:val="0"/>
        <w:adjustRightInd w:val="0"/>
        <w:jc w:val="center"/>
        <w:rPr>
          <w:rFonts w:ascii="Arial" w:hAnsi="Arial" w:cs="Arial"/>
          <w:b/>
          <w:bCs/>
          <w:sz w:val="28"/>
          <w:szCs w:val="28"/>
        </w:rPr>
      </w:pPr>
      <w:r w:rsidRPr="009B54BE">
        <w:rPr>
          <w:rFonts w:ascii="Arial" w:hAnsi="Arial" w:cs="Arial"/>
          <w:b/>
          <w:bCs/>
          <w:sz w:val="28"/>
          <w:szCs w:val="28"/>
        </w:rPr>
        <w:t>Board of Trustees</w:t>
      </w:r>
      <w:r w:rsidR="00656BC1" w:rsidRPr="009B54BE">
        <w:rPr>
          <w:rFonts w:ascii="Arial" w:hAnsi="Arial" w:cs="Arial"/>
          <w:b/>
          <w:bCs/>
          <w:sz w:val="28"/>
          <w:szCs w:val="28"/>
        </w:rPr>
        <w:t xml:space="preserve"> Special Meeting </w:t>
      </w:r>
      <w:r w:rsidR="00332E76" w:rsidRPr="009B54BE">
        <w:rPr>
          <w:rFonts w:ascii="Arial" w:hAnsi="Arial" w:cs="Arial"/>
          <w:b/>
          <w:bCs/>
          <w:sz w:val="28"/>
          <w:szCs w:val="28"/>
        </w:rPr>
        <w:t xml:space="preserve"> </w:t>
      </w:r>
    </w:p>
    <w:p w14:paraId="3AF0CAFC" w14:textId="5B059D5A" w:rsidR="002B45BD" w:rsidRPr="009B54BE" w:rsidRDefault="008350EE" w:rsidP="00656BC1">
      <w:pPr>
        <w:widowControl w:val="0"/>
        <w:autoSpaceDE w:val="0"/>
        <w:autoSpaceDN w:val="0"/>
        <w:adjustRightInd w:val="0"/>
        <w:jc w:val="center"/>
        <w:rPr>
          <w:rFonts w:ascii="Arial" w:hAnsi="Arial" w:cs="Arial"/>
          <w:b/>
          <w:bCs/>
          <w:sz w:val="28"/>
          <w:szCs w:val="28"/>
        </w:rPr>
      </w:pPr>
      <w:r w:rsidRPr="009B54BE">
        <w:rPr>
          <w:rFonts w:ascii="Arial" w:hAnsi="Arial" w:cs="Arial"/>
          <w:b/>
          <w:bCs/>
          <w:sz w:val="28"/>
          <w:szCs w:val="28"/>
        </w:rPr>
        <w:t>July</w:t>
      </w:r>
      <w:r w:rsidR="002B45BD" w:rsidRPr="009B54BE">
        <w:rPr>
          <w:rFonts w:ascii="Arial" w:hAnsi="Arial" w:cs="Arial"/>
          <w:b/>
          <w:bCs/>
          <w:sz w:val="28"/>
          <w:szCs w:val="28"/>
        </w:rPr>
        <w:t xml:space="preserve"> </w:t>
      </w:r>
      <w:r w:rsidRPr="009B54BE">
        <w:rPr>
          <w:rFonts w:ascii="Arial" w:hAnsi="Arial" w:cs="Arial"/>
          <w:b/>
          <w:bCs/>
          <w:sz w:val="28"/>
          <w:szCs w:val="28"/>
        </w:rPr>
        <w:t>5</w:t>
      </w:r>
      <w:r w:rsidR="002B45BD" w:rsidRPr="009B54BE">
        <w:rPr>
          <w:rFonts w:ascii="Arial" w:hAnsi="Arial" w:cs="Arial"/>
          <w:b/>
          <w:bCs/>
          <w:sz w:val="28"/>
          <w:szCs w:val="28"/>
        </w:rPr>
        <w:t>, 2022</w:t>
      </w:r>
      <w:r w:rsidR="00706773">
        <w:rPr>
          <w:rFonts w:ascii="Arial" w:hAnsi="Arial" w:cs="Arial"/>
          <w:b/>
          <w:bCs/>
          <w:sz w:val="28"/>
          <w:szCs w:val="28"/>
        </w:rPr>
        <w:t>,</w:t>
      </w:r>
      <w:r w:rsidR="002B45BD" w:rsidRPr="009B54BE">
        <w:rPr>
          <w:rFonts w:ascii="Arial" w:hAnsi="Arial" w:cs="Arial"/>
          <w:b/>
          <w:bCs/>
          <w:sz w:val="28"/>
          <w:szCs w:val="28"/>
        </w:rPr>
        <w:t xml:space="preserve"> </w:t>
      </w:r>
      <w:r w:rsidRPr="009B54BE">
        <w:rPr>
          <w:rFonts w:ascii="Arial" w:hAnsi="Arial" w:cs="Arial"/>
          <w:b/>
          <w:bCs/>
          <w:sz w:val="28"/>
          <w:szCs w:val="28"/>
        </w:rPr>
        <w:t>10a</w:t>
      </w:r>
      <w:r w:rsidR="002B45BD" w:rsidRPr="009B54BE">
        <w:rPr>
          <w:rFonts w:ascii="Arial" w:hAnsi="Arial" w:cs="Arial"/>
          <w:b/>
          <w:bCs/>
          <w:sz w:val="28"/>
          <w:szCs w:val="28"/>
        </w:rPr>
        <w:t>m</w:t>
      </w:r>
    </w:p>
    <w:p w14:paraId="6CE01307" w14:textId="094EFD39" w:rsidR="00656BC1" w:rsidRPr="009B54BE" w:rsidRDefault="00C40D9F" w:rsidP="00656BC1">
      <w:pPr>
        <w:widowControl w:val="0"/>
        <w:autoSpaceDE w:val="0"/>
        <w:autoSpaceDN w:val="0"/>
        <w:adjustRightInd w:val="0"/>
        <w:jc w:val="center"/>
        <w:rPr>
          <w:rFonts w:ascii="Arial" w:hAnsi="Arial" w:cs="Arial"/>
          <w:b/>
          <w:bCs/>
          <w:sz w:val="28"/>
          <w:szCs w:val="28"/>
        </w:rPr>
      </w:pPr>
      <w:r>
        <w:rPr>
          <w:rFonts w:ascii="Arial" w:hAnsi="Arial" w:cs="Arial"/>
          <w:b/>
          <w:bCs/>
          <w:sz w:val="28"/>
          <w:szCs w:val="28"/>
        </w:rPr>
        <w:t>M</w:t>
      </w:r>
      <w:r w:rsidR="00656BC1" w:rsidRPr="009B54BE">
        <w:rPr>
          <w:rFonts w:ascii="Arial" w:hAnsi="Arial" w:cs="Arial"/>
          <w:b/>
          <w:bCs/>
          <w:sz w:val="28"/>
          <w:szCs w:val="28"/>
        </w:rPr>
        <w:t>inutes</w:t>
      </w:r>
    </w:p>
    <w:p w14:paraId="04E928EC" w14:textId="77777777" w:rsidR="00656BC1" w:rsidRPr="009B54BE" w:rsidRDefault="00656BC1" w:rsidP="00656BC1">
      <w:pPr>
        <w:widowControl w:val="0"/>
        <w:autoSpaceDE w:val="0"/>
        <w:autoSpaceDN w:val="0"/>
        <w:adjustRightInd w:val="0"/>
        <w:jc w:val="center"/>
        <w:rPr>
          <w:rFonts w:ascii="Arial" w:hAnsi="Arial" w:cs="Arial"/>
          <w:b/>
          <w:bCs/>
          <w:sz w:val="28"/>
          <w:szCs w:val="28"/>
        </w:rPr>
      </w:pPr>
    </w:p>
    <w:p w14:paraId="42A7EAEE" w14:textId="44E198DB" w:rsidR="002B45BD" w:rsidRPr="009B54BE" w:rsidRDefault="002B45BD" w:rsidP="002B45BD">
      <w:pPr>
        <w:widowControl w:val="0"/>
        <w:autoSpaceDE w:val="0"/>
        <w:autoSpaceDN w:val="0"/>
        <w:adjustRightInd w:val="0"/>
        <w:jc w:val="center"/>
        <w:rPr>
          <w:rFonts w:ascii="Arial" w:hAnsi="Arial" w:cs="Arial"/>
          <w:b/>
          <w:bCs/>
          <w:sz w:val="28"/>
          <w:szCs w:val="28"/>
        </w:rPr>
      </w:pPr>
      <w:r w:rsidRPr="009B54BE">
        <w:rPr>
          <w:rFonts w:ascii="Arial" w:hAnsi="Arial" w:cs="Arial"/>
          <w:b/>
          <w:bCs/>
          <w:sz w:val="28"/>
          <w:szCs w:val="28"/>
        </w:rPr>
        <w:t>Meeting by Zoom</w:t>
      </w:r>
      <w:r w:rsidR="00FF387C">
        <w:rPr>
          <w:rFonts w:ascii="Arial" w:hAnsi="Arial" w:cs="Arial"/>
          <w:b/>
          <w:bCs/>
          <w:sz w:val="28"/>
          <w:szCs w:val="28"/>
        </w:rPr>
        <w:t>, not recorded</w:t>
      </w:r>
    </w:p>
    <w:p w14:paraId="62765084" w14:textId="77777777" w:rsidR="00332E76" w:rsidRPr="009B54BE" w:rsidRDefault="00332E76" w:rsidP="002B45BD">
      <w:pPr>
        <w:widowControl w:val="0"/>
        <w:autoSpaceDE w:val="0"/>
        <w:autoSpaceDN w:val="0"/>
        <w:adjustRightInd w:val="0"/>
        <w:jc w:val="center"/>
        <w:rPr>
          <w:rFonts w:ascii="Arial" w:hAnsi="Arial" w:cs="Arial"/>
          <w:b/>
          <w:bCs/>
          <w:sz w:val="28"/>
          <w:szCs w:val="28"/>
        </w:rPr>
      </w:pPr>
    </w:p>
    <w:p w14:paraId="3EEC8DF1" w14:textId="5D23EA57" w:rsidR="002B45BD" w:rsidRPr="009B54BE" w:rsidRDefault="002B45BD" w:rsidP="002B45BD">
      <w:pPr>
        <w:ind w:left="720"/>
        <w:rPr>
          <w:rFonts w:ascii="Arial" w:hAnsi="Arial" w:cs="Arial"/>
          <w:color w:val="000000" w:themeColor="text1"/>
          <w:sz w:val="28"/>
          <w:szCs w:val="28"/>
        </w:rPr>
      </w:pPr>
      <w:r w:rsidRPr="009B54BE">
        <w:rPr>
          <w:rFonts w:ascii="Arial" w:hAnsi="Arial" w:cs="Arial"/>
          <w:color w:val="000000" w:themeColor="text1"/>
          <w:sz w:val="28"/>
          <w:szCs w:val="28"/>
        </w:rPr>
        <w:t>We acknowledge that these waters, mountains, valleys and shorelines are the traditional territory of the S’Klallam and Chemakum peoples. We will work to restore and sustain their homelands and all living beings.</w:t>
      </w:r>
    </w:p>
    <w:p w14:paraId="0132092F" w14:textId="77777777" w:rsidR="002B45BD" w:rsidRPr="009B54BE" w:rsidRDefault="002B45BD" w:rsidP="002B45BD">
      <w:pPr>
        <w:rPr>
          <w:rFonts w:ascii="Arial" w:hAnsi="Arial" w:cs="Arial"/>
          <w:color w:val="000000"/>
          <w:sz w:val="28"/>
          <w:szCs w:val="28"/>
        </w:rPr>
      </w:pPr>
      <w:r w:rsidRPr="009B54BE">
        <w:rPr>
          <w:rFonts w:ascii="Arial" w:hAnsi="Arial" w:cs="Arial"/>
          <w:color w:val="000000"/>
          <w:sz w:val="28"/>
          <w:szCs w:val="28"/>
        </w:rPr>
        <w:tab/>
      </w:r>
    </w:p>
    <w:p w14:paraId="1F394C8F" w14:textId="6D1950CE" w:rsidR="00656BC1" w:rsidRPr="009B54BE" w:rsidRDefault="002B45BD" w:rsidP="002B45BD">
      <w:pPr>
        <w:tabs>
          <w:tab w:val="right" w:pos="9216"/>
        </w:tabs>
        <w:rPr>
          <w:rFonts w:ascii="Arial" w:hAnsi="Arial" w:cs="Arial"/>
          <w:b/>
          <w:color w:val="000000"/>
          <w:sz w:val="28"/>
          <w:szCs w:val="28"/>
        </w:rPr>
      </w:pPr>
      <w:r w:rsidRPr="009B54BE">
        <w:rPr>
          <w:rFonts w:ascii="Arial" w:hAnsi="Arial" w:cs="Arial"/>
          <w:b/>
          <w:color w:val="000000"/>
          <w:sz w:val="28"/>
          <w:szCs w:val="28"/>
        </w:rPr>
        <w:t>Meeting Called to Order</w:t>
      </w:r>
      <w:r w:rsidR="00656BC1" w:rsidRPr="009B54BE">
        <w:rPr>
          <w:rFonts w:ascii="Arial" w:hAnsi="Arial" w:cs="Arial"/>
          <w:b/>
          <w:color w:val="000000"/>
          <w:sz w:val="28"/>
          <w:szCs w:val="28"/>
        </w:rPr>
        <w:tab/>
      </w:r>
      <w:r w:rsidR="00656BC1" w:rsidRPr="009B54BE">
        <w:rPr>
          <w:rFonts w:ascii="Arial" w:hAnsi="Arial" w:cs="Arial"/>
          <w:bCs/>
          <w:color w:val="000000"/>
          <w:sz w:val="28"/>
          <w:szCs w:val="28"/>
        </w:rPr>
        <w:t>10:00</w:t>
      </w:r>
    </w:p>
    <w:p w14:paraId="0E679A6B" w14:textId="77777777" w:rsidR="00656BC1" w:rsidRPr="009B54BE" w:rsidRDefault="00656BC1" w:rsidP="002B45BD">
      <w:pPr>
        <w:tabs>
          <w:tab w:val="right" w:pos="9216"/>
        </w:tabs>
        <w:rPr>
          <w:rFonts w:ascii="Arial" w:hAnsi="Arial" w:cs="Arial"/>
          <w:b/>
          <w:color w:val="000000"/>
          <w:sz w:val="28"/>
          <w:szCs w:val="28"/>
        </w:rPr>
      </w:pPr>
    </w:p>
    <w:p w14:paraId="2AF719C4" w14:textId="77777777" w:rsidR="00137F1D" w:rsidRPr="009B54BE" w:rsidRDefault="00656BC1" w:rsidP="002B45BD">
      <w:pPr>
        <w:tabs>
          <w:tab w:val="right" w:pos="9216"/>
        </w:tabs>
        <w:rPr>
          <w:rFonts w:ascii="Arial" w:hAnsi="Arial" w:cs="Arial"/>
          <w:bCs/>
          <w:color w:val="000000"/>
          <w:sz w:val="28"/>
          <w:szCs w:val="28"/>
        </w:rPr>
      </w:pPr>
      <w:r w:rsidRPr="009B54BE">
        <w:rPr>
          <w:rFonts w:ascii="Arial" w:hAnsi="Arial" w:cs="Arial"/>
          <w:b/>
          <w:color w:val="000000"/>
          <w:sz w:val="28"/>
          <w:szCs w:val="28"/>
        </w:rPr>
        <w:t xml:space="preserve">Attending: </w:t>
      </w:r>
      <w:r w:rsidRPr="009B54BE">
        <w:rPr>
          <w:rFonts w:ascii="Arial" w:hAnsi="Arial" w:cs="Arial"/>
          <w:bCs/>
          <w:color w:val="000000"/>
          <w:sz w:val="28"/>
          <w:szCs w:val="28"/>
        </w:rPr>
        <w:t>Larry Morrell, Sherry Modrow, David Covert, Bruce Zalneraitis, Frances Loubere, Virginia Nixon, Liesl Slabaugh</w:t>
      </w:r>
      <w:r w:rsidR="009509F3" w:rsidRPr="009B54BE">
        <w:rPr>
          <w:rFonts w:ascii="Arial" w:hAnsi="Arial" w:cs="Arial"/>
          <w:bCs/>
          <w:color w:val="000000"/>
          <w:sz w:val="28"/>
          <w:szCs w:val="28"/>
        </w:rPr>
        <w:t>, Jesse Wilde, David Ry</w:t>
      </w:r>
      <w:r w:rsidR="00137F1D" w:rsidRPr="009B54BE">
        <w:rPr>
          <w:rFonts w:ascii="Arial" w:hAnsi="Arial" w:cs="Arial"/>
          <w:bCs/>
          <w:color w:val="000000"/>
          <w:sz w:val="28"/>
          <w:szCs w:val="28"/>
        </w:rPr>
        <w:t>mp</w:t>
      </w:r>
      <w:r w:rsidR="009509F3" w:rsidRPr="009B54BE">
        <w:rPr>
          <w:rFonts w:ascii="Arial" w:hAnsi="Arial" w:cs="Arial"/>
          <w:bCs/>
          <w:color w:val="000000"/>
          <w:sz w:val="28"/>
          <w:szCs w:val="28"/>
        </w:rPr>
        <w:t>h</w:t>
      </w:r>
      <w:r w:rsidR="00137F1D" w:rsidRPr="009B54BE">
        <w:rPr>
          <w:rFonts w:ascii="Arial" w:hAnsi="Arial" w:cs="Arial"/>
          <w:bCs/>
          <w:color w:val="000000"/>
          <w:sz w:val="28"/>
          <w:szCs w:val="28"/>
        </w:rPr>
        <w:t>.</w:t>
      </w:r>
    </w:p>
    <w:p w14:paraId="0BCC0AC5" w14:textId="77777777" w:rsidR="00137F1D" w:rsidRPr="009B54BE" w:rsidRDefault="00137F1D" w:rsidP="002B45BD">
      <w:pPr>
        <w:tabs>
          <w:tab w:val="right" w:pos="9216"/>
        </w:tabs>
        <w:rPr>
          <w:rFonts w:ascii="Arial" w:hAnsi="Arial" w:cs="Arial"/>
          <w:bCs/>
          <w:color w:val="000000"/>
          <w:sz w:val="28"/>
          <w:szCs w:val="28"/>
        </w:rPr>
      </w:pPr>
    </w:p>
    <w:p w14:paraId="52E091D4" w14:textId="77777777" w:rsidR="00137F1D" w:rsidRPr="009B54BE" w:rsidRDefault="00137F1D" w:rsidP="002B45BD">
      <w:pPr>
        <w:tabs>
          <w:tab w:val="right" w:pos="9216"/>
        </w:tabs>
        <w:rPr>
          <w:rFonts w:ascii="Arial" w:hAnsi="Arial" w:cs="Arial"/>
          <w:bCs/>
          <w:color w:val="000000"/>
          <w:sz w:val="28"/>
          <w:szCs w:val="28"/>
        </w:rPr>
      </w:pPr>
      <w:r w:rsidRPr="009B54BE">
        <w:rPr>
          <w:rFonts w:ascii="Arial" w:hAnsi="Arial" w:cs="Arial"/>
          <w:b/>
          <w:color w:val="000000"/>
          <w:sz w:val="28"/>
          <w:szCs w:val="28"/>
        </w:rPr>
        <w:t>Observers</w:t>
      </w:r>
      <w:r w:rsidRPr="009B54BE">
        <w:rPr>
          <w:rFonts w:ascii="Arial" w:hAnsi="Arial" w:cs="Arial"/>
          <w:bCs/>
          <w:color w:val="000000"/>
          <w:sz w:val="28"/>
          <w:szCs w:val="28"/>
        </w:rPr>
        <w:t>: none</w:t>
      </w:r>
    </w:p>
    <w:p w14:paraId="7796F7C8" w14:textId="5A643F63" w:rsidR="002B45BD" w:rsidRPr="009B54BE" w:rsidRDefault="002B45BD" w:rsidP="002B45BD">
      <w:pPr>
        <w:tabs>
          <w:tab w:val="right" w:pos="9216"/>
        </w:tabs>
        <w:rPr>
          <w:rFonts w:ascii="Arial" w:hAnsi="Arial" w:cs="Arial"/>
          <w:b/>
          <w:color w:val="000000"/>
          <w:sz w:val="28"/>
          <w:szCs w:val="28"/>
        </w:rPr>
      </w:pPr>
      <w:r w:rsidRPr="009B54BE">
        <w:rPr>
          <w:rFonts w:ascii="Arial" w:hAnsi="Arial" w:cs="Arial"/>
          <w:b/>
          <w:color w:val="000000"/>
          <w:sz w:val="28"/>
          <w:szCs w:val="28"/>
        </w:rPr>
        <w:tab/>
      </w:r>
    </w:p>
    <w:p w14:paraId="2C0DD18D" w14:textId="0C475C31" w:rsidR="002B45BD" w:rsidRPr="009B54BE" w:rsidRDefault="002B45BD" w:rsidP="002B45BD">
      <w:pPr>
        <w:rPr>
          <w:rFonts w:ascii="Arial" w:hAnsi="Arial" w:cs="Arial"/>
          <w:bCs/>
          <w:color w:val="000000"/>
          <w:sz w:val="28"/>
          <w:szCs w:val="28"/>
        </w:rPr>
      </w:pPr>
      <w:r w:rsidRPr="009B54BE">
        <w:rPr>
          <w:rFonts w:ascii="Arial" w:hAnsi="Arial" w:cs="Arial"/>
          <w:b/>
          <w:color w:val="000000"/>
          <w:sz w:val="28"/>
          <w:szCs w:val="28"/>
        </w:rPr>
        <w:t>Chalice Lighting</w:t>
      </w:r>
    </w:p>
    <w:p w14:paraId="58A6FBFC" w14:textId="642AF6FC" w:rsidR="00026EAA" w:rsidRPr="009B54BE" w:rsidRDefault="00026EAA" w:rsidP="00026EAA">
      <w:pPr>
        <w:rPr>
          <w:rFonts w:ascii="Arial" w:hAnsi="Arial" w:cs="Arial"/>
          <w:color w:val="000000"/>
          <w:sz w:val="28"/>
          <w:szCs w:val="28"/>
        </w:rPr>
      </w:pPr>
    </w:p>
    <w:p w14:paraId="6BE5BFEE" w14:textId="77777777" w:rsidR="00137F1D" w:rsidRPr="009B54BE" w:rsidRDefault="00026EAA" w:rsidP="00026EAA">
      <w:pPr>
        <w:pStyle w:val="ListParagraph"/>
        <w:numPr>
          <w:ilvl w:val="0"/>
          <w:numId w:val="1"/>
        </w:numPr>
        <w:tabs>
          <w:tab w:val="right" w:pos="9216"/>
        </w:tabs>
        <w:contextualSpacing w:val="0"/>
        <w:rPr>
          <w:rFonts w:ascii="Arial" w:hAnsi="Arial" w:cs="Arial"/>
          <w:b/>
          <w:bCs/>
          <w:color w:val="000000"/>
          <w:sz w:val="28"/>
          <w:szCs w:val="28"/>
        </w:rPr>
      </w:pPr>
      <w:r w:rsidRPr="009B54BE">
        <w:rPr>
          <w:rFonts w:ascii="Arial" w:hAnsi="Arial" w:cs="Arial"/>
          <w:b/>
          <w:bCs/>
          <w:color w:val="000000"/>
          <w:sz w:val="28"/>
          <w:szCs w:val="28"/>
        </w:rPr>
        <w:t>Approve Meeting Agenda</w:t>
      </w:r>
      <w:r w:rsidR="00AB395D" w:rsidRPr="009B54BE">
        <w:rPr>
          <w:rFonts w:ascii="Arial" w:hAnsi="Arial" w:cs="Arial"/>
          <w:b/>
          <w:bCs/>
          <w:color w:val="000000"/>
          <w:sz w:val="28"/>
          <w:szCs w:val="28"/>
        </w:rPr>
        <w:t>.</w:t>
      </w:r>
    </w:p>
    <w:p w14:paraId="3A139A2D" w14:textId="3EE41ED5" w:rsidR="0083390B" w:rsidRPr="009B54BE" w:rsidRDefault="00137F1D" w:rsidP="009B54BE">
      <w:pPr>
        <w:pStyle w:val="ListParagraph"/>
        <w:tabs>
          <w:tab w:val="right" w:pos="9216"/>
        </w:tabs>
        <w:ind w:left="1890" w:hanging="1170"/>
        <w:contextualSpacing w:val="0"/>
        <w:rPr>
          <w:rFonts w:ascii="Arial" w:hAnsi="Arial" w:cs="Arial"/>
          <w:color w:val="000000"/>
          <w:sz w:val="28"/>
          <w:szCs w:val="28"/>
        </w:rPr>
      </w:pPr>
      <w:r w:rsidRPr="009B54BE">
        <w:rPr>
          <w:rFonts w:ascii="Arial" w:hAnsi="Arial" w:cs="Arial"/>
          <w:b/>
          <w:bCs/>
          <w:color w:val="000000"/>
          <w:sz w:val="28"/>
          <w:szCs w:val="28"/>
        </w:rPr>
        <w:t xml:space="preserve">Motion:  </w:t>
      </w:r>
      <w:r w:rsidR="008A589D" w:rsidRPr="009B54BE">
        <w:rPr>
          <w:rFonts w:ascii="Arial" w:hAnsi="Arial" w:cs="Arial"/>
          <w:color w:val="000000"/>
          <w:sz w:val="28"/>
          <w:szCs w:val="28"/>
        </w:rPr>
        <w:t>Virginia Nixon made the motion to approve the agenda; it was seconded by Jesse Wilde; no objections;  approved.</w:t>
      </w:r>
    </w:p>
    <w:p w14:paraId="191DDA7A" w14:textId="60744046" w:rsidR="00026EAA" w:rsidRPr="009B54BE" w:rsidRDefault="00026EAA" w:rsidP="008A589D">
      <w:pPr>
        <w:tabs>
          <w:tab w:val="right" w:pos="9216"/>
        </w:tabs>
        <w:rPr>
          <w:rFonts w:ascii="Arial" w:hAnsi="Arial" w:cs="Arial"/>
          <w:b/>
          <w:bCs/>
          <w:color w:val="000000"/>
          <w:sz w:val="28"/>
          <w:szCs w:val="28"/>
        </w:rPr>
      </w:pPr>
      <w:r w:rsidRPr="009B54BE">
        <w:rPr>
          <w:rFonts w:ascii="Arial" w:hAnsi="Arial" w:cs="Arial"/>
          <w:bCs/>
          <w:color w:val="000000"/>
          <w:sz w:val="28"/>
          <w:szCs w:val="28"/>
        </w:rPr>
        <w:tab/>
      </w:r>
    </w:p>
    <w:p w14:paraId="5C4A76BA" w14:textId="53CE736A" w:rsidR="00315099" w:rsidRPr="009B54BE" w:rsidRDefault="00332E76" w:rsidP="00332E76">
      <w:pPr>
        <w:pStyle w:val="ListParagraph"/>
        <w:numPr>
          <w:ilvl w:val="0"/>
          <w:numId w:val="1"/>
        </w:numPr>
        <w:contextualSpacing w:val="0"/>
        <w:rPr>
          <w:rFonts w:ascii="Arial" w:hAnsi="Arial" w:cs="Arial"/>
          <w:b/>
          <w:bCs/>
          <w:color w:val="000000"/>
          <w:sz w:val="28"/>
          <w:szCs w:val="28"/>
        </w:rPr>
      </w:pPr>
      <w:r w:rsidRPr="009B54BE">
        <w:rPr>
          <w:rFonts w:ascii="Arial" w:hAnsi="Arial" w:cs="Arial"/>
          <w:b/>
          <w:bCs/>
          <w:color w:val="000000"/>
          <w:sz w:val="28"/>
          <w:szCs w:val="28"/>
        </w:rPr>
        <w:t>Approve housing allowance for Rev. Kate Kinney</w:t>
      </w:r>
    </w:p>
    <w:p w14:paraId="322E9747" w14:textId="0996715D" w:rsidR="00D94C54" w:rsidRPr="009B54BE" w:rsidRDefault="00D94C54" w:rsidP="008A589D">
      <w:pPr>
        <w:pStyle w:val="ListParagraph"/>
        <w:snapToGrid w:val="0"/>
        <w:spacing w:line="240" w:lineRule="auto"/>
        <w:contextualSpacing w:val="0"/>
        <w:rPr>
          <w:rFonts w:ascii="Arial" w:hAnsi="Arial" w:cs="Arial"/>
          <w:color w:val="000000"/>
          <w:sz w:val="28"/>
          <w:szCs w:val="28"/>
        </w:rPr>
      </w:pPr>
      <w:r w:rsidRPr="009B54BE">
        <w:rPr>
          <w:rFonts w:ascii="Arial" w:hAnsi="Arial" w:cs="Arial"/>
          <w:color w:val="000000"/>
          <w:sz w:val="28"/>
          <w:szCs w:val="28"/>
        </w:rPr>
        <w:t>From the Ministerial Agreement:</w:t>
      </w:r>
    </w:p>
    <w:p w14:paraId="0C4E3D47" w14:textId="0EBAF1B8" w:rsidR="00D94C54" w:rsidRPr="009B54BE" w:rsidRDefault="00D94C54" w:rsidP="004B5CEC">
      <w:pPr>
        <w:pStyle w:val="BodyA"/>
        <w:snapToGrid w:val="0"/>
        <w:ind w:left="1170" w:right="1080"/>
        <w:rPr>
          <w:rFonts w:ascii="Arial" w:hAnsi="Arial" w:cs="Arial"/>
          <w:sz w:val="28"/>
          <w:szCs w:val="28"/>
        </w:rPr>
      </w:pPr>
      <w:r w:rsidRPr="009B54BE">
        <w:rPr>
          <w:rFonts w:ascii="Arial" w:hAnsi="Arial" w:cs="Arial"/>
          <w:b/>
          <w:bCs/>
          <w:sz w:val="28"/>
          <w:szCs w:val="28"/>
        </w:rPr>
        <w:t>Housing Allowance</w:t>
      </w:r>
      <w:r w:rsidRPr="009B54BE">
        <w:rPr>
          <w:rFonts w:ascii="Arial" w:hAnsi="Arial" w:cs="Arial"/>
          <w:sz w:val="28"/>
          <w:szCs w:val="28"/>
        </w:rPr>
        <w:t>:  Consistent with federal law, the Board will annually designate a portion of salary as a Housing Allowance once the</w:t>
      </w:r>
      <w:r w:rsidR="008A589D" w:rsidRPr="009B54BE">
        <w:rPr>
          <w:rFonts w:ascii="Arial" w:hAnsi="Arial" w:cs="Arial"/>
          <w:sz w:val="28"/>
          <w:szCs w:val="28"/>
        </w:rPr>
        <w:t xml:space="preserve"> </w:t>
      </w:r>
      <w:r w:rsidRPr="009B54BE">
        <w:rPr>
          <w:rFonts w:ascii="Arial" w:hAnsi="Arial" w:cs="Arial"/>
          <w:sz w:val="28"/>
          <w:szCs w:val="28"/>
        </w:rPr>
        <w:t>Minister has ascertained the expected cost of housing.</w:t>
      </w:r>
    </w:p>
    <w:p w14:paraId="4FC6C8E8" w14:textId="4072E1A9" w:rsidR="00D94C54" w:rsidRPr="009B54BE" w:rsidRDefault="00D94C54" w:rsidP="008A589D">
      <w:pPr>
        <w:pStyle w:val="BodyA"/>
        <w:snapToGrid w:val="0"/>
        <w:ind w:left="450" w:firstLine="720"/>
        <w:jc w:val="both"/>
        <w:rPr>
          <w:rFonts w:ascii="Arial" w:hAnsi="Arial" w:cs="Arial"/>
          <w:sz w:val="28"/>
          <w:szCs w:val="28"/>
        </w:rPr>
      </w:pPr>
      <w:r w:rsidRPr="009B54BE">
        <w:rPr>
          <w:rFonts w:ascii="Arial" w:hAnsi="Arial" w:cs="Arial"/>
          <w:sz w:val="28"/>
          <w:szCs w:val="28"/>
        </w:rPr>
        <w:t>Amount to be designated:  $20,000.</w:t>
      </w:r>
    </w:p>
    <w:p w14:paraId="1247D64E" w14:textId="68F533DE" w:rsidR="008A589D" w:rsidRPr="009B54BE" w:rsidRDefault="008A589D" w:rsidP="008A589D">
      <w:pPr>
        <w:pStyle w:val="BodyA"/>
        <w:snapToGrid w:val="0"/>
        <w:ind w:left="450" w:firstLine="720"/>
        <w:jc w:val="both"/>
        <w:rPr>
          <w:rFonts w:ascii="Arial" w:hAnsi="Arial" w:cs="Arial"/>
          <w:sz w:val="28"/>
          <w:szCs w:val="28"/>
        </w:rPr>
      </w:pPr>
    </w:p>
    <w:p w14:paraId="731662D1" w14:textId="26B713B4" w:rsidR="00945E75" w:rsidRDefault="009B54BE" w:rsidP="0099036B">
      <w:pPr>
        <w:pStyle w:val="BodyA"/>
        <w:snapToGrid w:val="0"/>
        <w:ind w:left="1890" w:hanging="1170"/>
        <w:rPr>
          <w:rFonts w:ascii="Arial" w:hAnsi="Arial" w:cs="Arial"/>
          <w:sz w:val="28"/>
          <w:szCs w:val="28"/>
        </w:rPr>
      </w:pPr>
      <w:r w:rsidRPr="009B54BE">
        <w:rPr>
          <w:rFonts w:ascii="Arial" w:hAnsi="Arial" w:cs="Arial"/>
          <w:b/>
          <w:bCs/>
          <w:sz w:val="28"/>
          <w:szCs w:val="28"/>
        </w:rPr>
        <w:t>Motion:</w:t>
      </w:r>
      <w:r w:rsidR="0099036B">
        <w:rPr>
          <w:rFonts w:ascii="Arial" w:hAnsi="Arial" w:cs="Arial"/>
          <w:sz w:val="28"/>
          <w:szCs w:val="28"/>
        </w:rPr>
        <w:t xml:space="preserve">  </w:t>
      </w:r>
      <w:r w:rsidRPr="009B54BE">
        <w:rPr>
          <w:rFonts w:ascii="Arial" w:hAnsi="Arial" w:cs="Arial"/>
          <w:sz w:val="28"/>
          <w:szCs w:val="28"/>
        </w:rPr>
        <w:t>Bruce Zalneraitis made a motion to approve the housing allowance; it was seconded by David Covert; no objections; approved</w:t>
      </w:r>
      <w:r>
        <w:rPr>
          <w:rFonts w:ascii="Arial" w:hAnsi="Arial" w:cs="Arial"/>
          <w:sz w:val="28"/>
          <w:szCs w:val="28"/>
        </w:rPr>
        <w:t>.</w:t>
      </w:r>
    </w:p>
    <w:p w14:paraId="7BC23B5F" w14:textId="77777777" w:rsidR="00596FEA" w:rsidRPr="009B54BE" w:rsidRDefault="00596FEA" w:rsidP="0099036B">
      <w:pPr>
        <w:pStyle w:val="BodyA"/>
        <w:snapToGrid w:val="0"/>
        <w:ind w:left="2070" w:hanging="1350"/>
        <w:jc w:val="both"/>
        <w:rPr>
          <w:rFonts w:ascii="Arial" w:hAnsi="Arial" w:cs="Arial"/>
          <w:sz w:val="28"/>
          <w:szCs w:val="28"/>
        </w:rPr>
      </w:pPr>
    </w:p>
    <w:p w14:paraId="02E229E6" w14:textId="656CA8B7" w:rsidR="00026EAA" w:rsidRDefault="00332E76" w:rsidP="00026EAA">
      <w:pPr>
        <w:pStyle w:val="ListParagraph"/>
        <w:numPr>
          <w:ilvl w:val="0"/>
          <w:numId w:val="1"/>
        </w:numPr>
        <w:tabs>
          <w:tab w:val="right" w:pos="9216"/>
        </w:tabs>
        <w:contextualSpacing w:val="0"/>
        <w:rPr>
          <w:rFonts w:ascii="Arial" w:hAnsi="Arial" w:cs="Arial"/>
          <w:b/>
          <w:bCs/>
          <w:color w:val="000000"/>
          <w:sz w:val="28"/>
          <w:szCs w:val="28"/>
        </w:rPr>
      </w:pPr>
      <w:r w:rsidRPr="009B54BE">
        <w:rPr>
          <w:rFonts w:ascii="Arial" w:hAnsi="Arial" w:cs="Arial"/>
          <w:b/>
          <w:bCs/>
          <w:color w:val="000000"/>
          <w:sz w:val="28"/>
          <w:szCs w:val="28"/>
        </w:rPr>
        <w:lastRenderedPageBreak/>
        <w:t>Election of Officers for 2022 Church Year</w:t>
      </w:r>
    </w:p>
    <w:p w14:paraId="310E2C20" w14:textId="77777777" w:rsidR="0098367C" w:rsidRDefault="00596FEA" w:rsidP="0098367C">
      <w:pPr>
        <w:pStyle w:val="ListParagraph"/>
        <w:tabs>
          <w:tab w:val="right" w:pos="9216"/>
        </w:tabs>
        <w:spacing w:after="0" w:line="240" w:lineRule="auto"/>
        <w:contextualSpacing w:val="0"/>
        <w:rPr>
          <w:rFonts w:ascii="Arial" w:hAnsi="Arial" w:cs="Arial"/>
          <w:color w:val="000000"/>
          <w:sz w:val="28"/>
          <w:szCs w:val="28"/>
        </w:rPr>
      </w:pPr>
      <w:r>
        <w:rPr>
          <w:rFonts w:ascii="Arial" w:hAnsi="Arial" w:cs="Arial"/>
          <w:color w:val="000000"/>
          <w:sz w:val="28"/>
          <w:szCs w:val="28"/>
        </w:rPr>
        <w:t xml:space="preserve">The following members </w:t>
      </w:r>
      <w:r w:rsidR="0098367C">
        <w:rPr>
          <w:rFonts w:ascii="Arial" w:hAnsi="Arial" w:cs="Arial"/>
          <w:color w:val="000000"/>
          <w:sz w:val="28"/>
          <w:szCs w:val="28"/>
        </w:rPr>
        <w:t>agreed to stand for president, vice-president, secretary and treasurer:</w:t>
      </w:r>
    </w:p>
    <w:p w14:paraId="14916267" w14:textId="6E4A3CDF" w:rsidR="00596FEA" w:rsidRDefault="00596FEA" w:rsidP="0098367C">
      <w:pPr>
        <w:pStyle w:val="ListParagraph"/>
        <w:tabs>
          <w:tab w:val="right" w:pos="9216"/>
        </w:tabs>
        <w:spacing w:after="0" w:line="240" w:lineRule="auto"/>
        <w:contextualSpacing w:val="0"/>
        <w:rPr>
          <w:rFonts w:ascii="Arial" w:hAnsi="Arial" w:cs="Arial"/>
          <w:color w:val="000000"/>
          <w:sz w:val="28"/>
          <w:szCs w:val="28"/>
        </w:rPr>
      </w:pPr>
      <w:r>
        <w:rPr>
          <w:rFonts w:ascii="Arial" w:hAnsi="Arial" w:cs="Arial"/>
          <w:color w:val="000000"/>
          <w:sz w:val="28"/>
          <w:szCs w:val="28"/>
        </w:rPr>
        <w:t>Larry Morrell</w:t>
      </w:r>
    </w:p>
    <w:p w14:paraId="5D5336B7" w14:textId="29393443" w:rsidR="00596FEA" w:rsidRDefault="00596FEA" w:rsidP="0098367C">
      <w:pPr>
        <w:pStyle w:val="ListParagraph"/>
        <w:tabs>
          <w:tab w:val="right" w:pos="9216"/>
        </w:tabs>
        <w:spacing w:after="0" w:line="240" w:lineRule="auto"/>
        <w:contextualSpacing w:val="0"/>
        <w:rPr>
          <w:rFonts w:ascii="Arial" w:hAnsi="Arial" w:cs="Arial"/>
          <w:color w:val="000000"/>
          <w:sz w:val="28"/>
          <w:szCs w:val="28"/>
        </w:rPr>
      </w:pPr>
      <w:r>
        <w:rPr>
          <w:rFonts w:ascii="Arial" w:hAnsi="Arial" w:cs="Arial"/>
          <w:color w:val="000000"/>
          <w:sz w:val="28"/>
          <w:szCs w:val="28"/>
        </w:rPr>
        <w:t>Sherry Modrow</w:t>
      </w:r>
    </w:p>
    <w:p w14:paraId="1296C748" w14:textId="74F26BC5" w:rsidR="00596FEA" w:rsidRDefault="00596FEA" w:rsidP="0098367C">
      <w:pPr>
        <w:pStyle w:val="ListParagraph"/>
        <w:tabs>
          <w:tab w:val="right" w:pos="9216"/>
        </w:tabs>
        <w:spacing w:after="0" w:line="240" w:lineRule="auto"/>
        <w:contextualSpacing w:val="0"/>
        <w:rPr>
          <w:rFonts w:ascii="Arial" w:hAnsi="Arial" w:cs="Arial"/>
          <w:color w:val="000000"/>
          <w:sz w:val="28"/>
          <w:szCs w:val="28"/>
        </w:rPr>
      </w:pPr>
      <w:r>
        <w:rPr>
          <w:rFonts w:ascii="Arial" w:hAnsi="Arial" w:cs="Arial"/>
          <w:color w:val="000000"/>
          <w:sz w:val="28"/>
          <w:szCs w:val="28"/>
        </w:rPr>
        <w:t>David Covert</w:t>
      </w:r>
    </w:p>
    <w:p w14:paraId="131D4C1F" w14:textId="5902F221" w:rsidR="00596FEA" w:rsidRDefault="00596FEA" w:rsidP="0098367C">
      <w:pPr>
        <w:pStyle w:val="ListParagraph"/>
        <w:tabs>
          <w:tab w:val="right" w:pos="9216"/>
        </w:tabs>
        <w:spacing w:after="0" w:line="240" w:lineRule="auto"/>
        <w:contextualSpacing w:val="0"/>
        <w:rPr>
          <w:rFonts w:ascii="Arial" w:hAnsi="Arial" w:cs="Arial"/>
          <w:color w:val="000000"/>
          <w:sz w:val="28"/>
          <w:szCs w:val="28"/>
        </w:rPr>
      </w:pPr>
      <w:r>
        <w:rPr>
          <w:rFonts w:ascii="Arial" w:hAnsi="Arial" w:cs="Arial"/>
          <w:color w:val="000000"/>
          <w:sz w:val="28"/>
          <w:szCs w:val="28"/>
        </w:rPr>
        <w:t>Bruce Zalneraitis</w:t>
      </w:r>
    </w:p>
    <w:p w14:paraId="610FB5AD" w14:textId="32B997F2" w:rsidR="0098367C" w:rsidRDefault="0098367C" w:rsidP="0098367C">
      <w:pPr>
        <w:pStyle w:val="ListParagraph"/>
        <w:tabs>
          <w:tab w:val="right" w:pos="9216"/>
        </w:tabs>
        <w:spacing w:after="0" w:line="240" w:lineRule="auto"/>
        <w:contextualSpacing w:val="0"/>
        <w:rPr>
          <w:rFonts w:ascii="Arial" w:hAnsi="Arial" w:cs="Arial"/>
          <w:color w:val="000000"/>
          <w:sz w:val="28"/>
          <w:szCs w:val="28"/>
        </w:rPr>
      </w:pPr>
    </w:p>
    <w:p w14:paraId="41FBB31C" w14:textId="1C178CF4" w:rsidR="0098367C" w:rsidRDefault="0098367C" w:rsidP="00363FEA">
      <w:pPr>
        <w:pStyle w:val="BodyA"/>
        <w:snapToGrid w:val="0"/>
        <w:ind w:left="1890" w:hanging="1170"/>
        <w:rPr>
          <w:rFonts w:ascii="Arial" w:hAnsi="Arial" w:cs="Arial"/>
          <w:sz w:val="28"/>
          <w:szCs w:val="28"/>
        </w:rPr>
      </w:pPr>
      <w:r w:rsidRPr="0099036B">
        <w:rPr>
          <w:rFonts w:ascii="Arial" w:hAnsi="Arial" w:cs="Arial"/>
          <w:b/>
          <w:bCs/>
          <w:sz w:val="28"/>
          <w:szCs w:val="28"/>
        </w:rPr>
        <w:t>Motion:</w:t>
      </w:r>
      <w:r>
        <w:rPr>
          <w:rFonts w:ascii="Arial" w:hAnsi="Arial" w:cs="Arial"/>
          <w:sz w:val="28"/>
          <w:szCs w:val="28"/>
        </w:rPr>
        <w:t xml:space="preserve">  Jesse Wilde</w:t>
      </w:r>
      <w:r w:rsidRPr="009B54BE">
        <w:rPr>
          <w:rFonts w:ascii="Arial" w:hAnsi="Arial" w:cs="Arial"/>
          <w:sz w:val="28"/>
          <w:szCs w:val="28"/>
        </w:rPr>
        <w:t xml:space="preserve"> made a motion to approve the </w:t>
      </w:r>
      <w:r>
        <w:rPr>
          <w:rFonts w:ascii="Arial" w:hAnsi="Arial" w:cs="Arial"/>
          <w:sz w:val="28"/>
          <w:szCs w:val="28"/>
        </w:rPr>
        <w:t xml:space="preserve">slate of candidates </w:t>
      </w:r>
      <w:r w:rsidR="005418DE">
        <w:rPr>
          <w:rFonts w:ascii="Arial" w:hAnsi="Arial" w:cs="Arial"/>
          <w:sz w:val="28"/>
          <w:szCs w:val="28"/>
        </w:rPr>
        <w:t xml:space="preserve">for a vote; </w:t>
      </w:r>
      <w:r w:rsidRPr="009B54BE">
        <w:rPr>
          <w:rFonts w:ascii="Arial" w:hAnsi="Arial" w:cs="Arial"/>
          <w:sz w:val="28"/>
          <w:szCs w:val="28"/>
        </w:rPr>
        <w:t xml:space="preserve">it was seconded by </w:t>
      </w:r>
      <w:r>
        <w:rPr>
          <w:rFonts w:ascii="Arial" w:hAnsi="Arial" w:cs="Arial"/>
          <w:sz w:val="28"/>
          <w:szCs w:val="28"/>
        </w:rPr>
        <w:t>Virginia Nixon</w:t>
      </w:r>
      <w:r w:rsidRPr="009B54BE">
        <w:rPr>
          <w:rFonts w:ascii="Arial" w:hAnsi="Arial" w:cs="Arial"/>
          <w:sz w:val="28"/>
          <w:szCs w:val="28"/>
        </w:rPr>
        <w:t>; no objections; approved</w:t>
      </w:r>
      <w:r>
        <w:rPr>
          <w:rFonts w:ascii="Arial" w:hAnsi="Arial" w:cs="Arial"/>
          <w:sz w:val="28"/>
          <w:szCs w:val="28"/>
        </w:rPr>
        <w:t>.</w:t>
      </w:r>
    </w:p>
    <w:p w14:paraId="09DF6599" w14:textId="77777777" w:rsidR="0099036B" w:rsidRDefault="0099036B" w:rsidP="00363FEA">
      <w:pPr>
        <w:tabs>
          <w:tab w:val="right" w:pos="9216"/>
        </w:tabs>
        <w:rPr>
          <w:rFonts w:ascii="Arial" w:hAnsi="Arial" w:cs="Arial"/>
          <w:color w:val="000000"/>
          <w:sz w:val="28"/>
          <w:szCs w:val="28"/>
        </w:rPr>
      </w:pPr>
      <w:r>
        <w:rPr>
          <w:rFonts w:ascii="Arial" w:hAnsi="Arial" w:cs="Arial"/>
          <w:color w:val="000000"/>
          <w:sz w:val="28"/>
          <w:szCs w:val="28"/>
        </w:rPr>
        <w:tab/>
      </w:r>
    </w:p>
    <w:p w14:paraId="3DD65131" w14:textId="76DF0D78" w:rsidR="0098367C" w:rsidRDefault="0098367C" w:rsidP="00363FEA">
      <w:pPr>
        <w:tabs>
          <w:tab w:val="right" w:pos="9216"/>
        </w:tabs>
        <w:ind w:left="720"/>
        <w:rPr>
          <w:rFonts w:ascii="Arial" w:hAnsi="Arial" w:cs="Arial"/>
          <w:color w:val="000000"/>
          <w:sz w:val="28"/>
          <w:szCs w:val="28"/>
        </w:rPr>
      </w:pPr>
      <w:r w:rsidRPr="0099036B">
        <w:rPr>
          <w:rFonts w:ascii="Arial" w:hAnsi="Arial" w:cs="Arial"/>
          <w:color w:val="000000"/>
          <w:sz w:val="28"/>
          <w:szCs w:val="28"/>
        </w:rPr>
        <w:t xml:space="preserve">Larry </w:t>
      </w:r>
      <w:r w:rsidR="0099036B">
        <w:rPr>
          <w:rFonts w:ascii="Arial" w:hAnsi="Arial" w:cs="Arial"/>
          <w:color w:val="000000"/>
          <w:sz w:val="28"/>
          <w:szCs w:val="28"/>
        </w:rPr>
        <w:t xml:space="preserve">Morrell </w:t>
      </w:r>
      <w:r w:rsidRPr="0099036B">
        <w:rPr>
          <w:rFonts w:ascii="Arial" w:hAnsi="Arial" w:cs="Arial"/>
          <w:color w:val="000000"/>
          <w:sz w:val="28"/>
          <w:szCs w:val="28"/>
        </w:rPr>
        <w:t>called for a vote</w:t>
      </w:r>
      <w:r w:rsidR="00363FEA">
        <w:rPr>
          <w:rFonts w:ascii="Arial" w:hAnsi="Arial" w:cs="Arial"/>
          <w:color w:val="000000"/>
          <w:sz w:val="28"/>
          <w:szCs w:val="28"/>
        </w:rPr>
        <w:t xml:space="preserve"> for the candidates</w:t>
      </w:r>
      <w:r w:rsidRPr="0099036B">
        <w:rPr>
          <w:rFonts w:ascii="Arial" w:hAnsi="Arial" w:cs="Arial"/>
          <w:color w:val="000000"/>
          <w:sz w:val="28"/>
          <w:szCs w:val="28"/>
        </w:rPr>
        <w:t>.</w:t>
      </w:r>
    </w:p>
    <w:p w14:paraId="37EB443D" w14:textId="77777777" w:rsidR="0099036B" w:rsidRPr="0099036B" w:rsidRDefault="0099036B" w:rsidP="00363FEA">
      <w:pPr>
        <w:tabs>
          <w:tab w:val="right" w:pos="9216"/>
        </w:tabs>
        <w:ind w:left="720"/>
        <w:rPr>
          <w:rFonts w:ascii="Arial" w:hAnsi="Arial" w:cs="Arial"/>
          <w:color w:val="000000"/>
          <w:sz w:val="28"/>
          <w:szCs w:val="28"/>
        </w:rPr>
      </w:pPr>
    </w:p>
    <w:p w14:paraId="32ECDBFF" w14:textId="3593BAC6" w:rsidR="0098367C" w:rsidRPr="0099036B" w:rsidRDefault="0098367C" w:rsidP="00363FEA">
      <w:pPr>
        <w:pStyle w:val="BodyA"/>
        <w:snapToGrid w:val="0"/>
        <w:ind w:left="1890" w:hanging="1170"/>
        <w:rPr>
          <w:rFonts w:ascii="Arial" w:hAnsi="Arial" w:cs="Arial"/>
          <w:sz w:val="28"/>
          <w:szCs w:val="28"/>
        </w:rPr>
      </w:pPr>
      <w:r w:rsidRPr="0099036B">
        <w:rPr>
          <w:rFonts w:ascii="Arial" w:hAnsi="Arial" w:cs="Arial"/>
          <w:b/>
          <w:bCs/>
          <w:sz w:val="28"/>
          <w:szCs w:val="28"/>
        </w:rPr>
        <w:t>Motion:</w:t>
      </w:r>
      <w:r>
        <w:rPr>
          <w:rFonts w:ascii="Arial" w:hAnsi="Arial" w:cs="Arial"/>
          <w:sz w:val="28"/>
          <w:szCs w:val="28"/>
        </w:rPr>
        <w:t xml:space="preserve">  </w:t>
      </w:r>
      <w:r w:rsidR="0099036B">
        <w:rPr>
          <w:rFonts w:ascii="Arial" w:hAnsi="Arial" w:cs="Arial"/>
          <w:sz w:val="28"/>
          <w:szCs w:val="28"/>
        </w:rPr>
        <w:t>Virginia Nixon</w:t>
      </w:r>
      <w:r w:rsidR="0099036B" w:rsidRPr="009B54BE">
        <w:rPr>
          <w:rFonts w:ascii="Arial" w:hAnsi="Arial" w:cs="Arial"/>
          <w:sz w:val="28"/>
          <w:szCs w:val="28"/>
        </w:rPr>
        <w:t xml:space="preserve"> </w:t>
      </w:r>
      <w:r w:rsidRPr="009B54BE">
        <w:rPr>
          <w:rFonts w:ascii="Arial" w:hAnsi="Arial" w:cs="Arial"/>
          <w:sz w:val="28"/>
          <w:szCs w:val="28"/>
        </w:rPr>
        <w:t xml:space="preserve">made a motion to </w:t>
      </w:r>
      <w:r w:rsidR="0099036B">
        <w:rPr>
          <w:rFonts w:ascii="Arial" w:hAnsi="Arial" w:cs="Arial"/>
          <w:sz w:val="28"/>
          <w:szCs w:val="28"/>
        </w:rPr>
        <w:t>vote the candidates to the respective offices;</w:t>
      </w:r>
      <w:r>
        <w:rPr>
          <w:rFonts w:ascii="Arial" w:hAnsi="Arial" w:cs="Arial"/>
          <w:sz w:val="28"/>
          <w:szCs w:val="28"/>
        </w:rPr>
        <w:t xml:space="preserve"> </w:t>
      </w:r>
      <w:r w:rsidR="0099036B">
        <w:rPr>
          <w:rFonts w:ascii="Arial" w:hAnsi="Arial" w:cs="Arial"/>
          <w:sz w:val="28"/>
          <w:szCs w:val="28"/>
        </w:rPr>
        <w:t>motion</w:t>
      </w:r>
      <w:r w:rsidRPr="009B54BE">
        <w:rPr>
          <w:rFonts w:ascii="Arial" w:hAnsi="Arial" w:cs="Arial"/>
          <w:sz w:val="28"/>
          <w:szCs w:val="28"/>
        </w:rPr>
        <w:t xml:space="preserve"> was seconded by</w:t>
      </w:r>
      <w:r w:rsidR="0099036B">
        <w:rPr>
          <w:rFonts w:ascii="Arial" w:hAnsi="Arial" w:cs="Arial"/>
          <w:sz w:val="28"/>
          <w:szCs w:val="28"/>
        </w:rPr>
        <w:t xml:space="preserve"> Jesse Wilde</w:t>
      </w:r>
      <w:r w:rsidRPr="009B54BE">
        <w:rPr>
          <w:rFonts w:ascii="Arial" w:hAnsi="Arial" w:cs="Arial"/>
          <w:sz w:val="28"/>
          <w:szCs w:val="28"/>
        </w:rPr>
        <w:t>; no objections; approved</w:t>
      </w:r>
      <w:r>
        <w:rPr>
          <w:rFonts w:ascii="Arial" w:hAnsi="Arial" w:cs="Arial"/>
          <w:sz w:val="28"/>
          <w:szCs w:val="28"/>
        </w:rPr>
        <w:t>.</w:t>
      </w:r>
    </w:p>
    <w:p w14:paraId="5E0DE193" w14:textId="65FA8CDD" w:rsidR="0098367C" w:rsidRDefault="0098367C" w:rsidP="00363FEA">
      <w:pPr>
        <w:pStyle w:val="ListParagraph"/>
        <w:tabs>
          <w:tab w:val="right" w:pos="9216"/>
        </w:tabs>
        <w:spacing w:after="0" w:line="240" w:lineRule="auto"/>
        <w:contextualSpacing w:val="0"/>
        <w:rPr>
          <w:rFonts w:ascii="Arial" w:hAnsi="Arial" w:cs="Arial"/>
          <w:color w:val="000000"/>
          <w:sz w:val="28"/>
          <w:szCs w:val="28"/>
        </w:rPr>
      </w:pPr>
    </w:p>
    <w:p w14:paraId="5EE687B3" w14:textId="2CA4A08A" w:rsidR="00BA038F" w:rsidRDefault="00BA038F" w:rsidP="00BA038F">
      <w:pPr>
        <w:pStyle w:val="ListParagraph"/>
        <w:tabs>
          <w:tab w:val="right" w:pos="9216"/>
        </w:tabs>
        <w:spacing w:after="0" w:line="240" w:lineRule="auto"/>
        <w:ind w:left="1890" w:hanging="1170"/>
        <w:contextualSpacing w:val="0"/>
        <w:rPr>
          <w:rFonts w:ascii="Arial" w:hAnsi="Arial" w:cs="Arial"/>
          <w:color w:val="000000"/>
          <w:sz w:val="28"/>
          <w:szCs w:val="28"/>
        </w:rPr>
      </w:pPr>
      <w:r w:rsidRPr="00BA038F">
        <w:rPr>
          <w:rFonts w:ascii="Arial" w:hAnsi="Arial" w:cs="Arial"/>
          <w:b/>
          <w:bCs/>
          <w:color w:val="000000"/>
          <w:sz w:val="28"/>
          <w:szCs w:val="28"/>
        </w:rPr>
        <w:t>Motion:</w:t>
      </w:r>
      <w:r>
        <w:rPr>
          <w:rFonts w:ascii="Arial" w:hAnsi="Arial" w:cs="Arial"/>
          <w:color w:val="000000"/>
          <w:sz w:val="28"/>
          <w:szCs w:val="28"/>
        </w:rPr>
        <w:t xml:space="preserve">  Sherry Modrow made a motion regarding financial signatures. </w:t>
      </w:r>
      <w:r w:rsidR="00CC1C71">
        <w:rPr>
          <w:rFonts w:ascii="Arial" w:hAnsi="Arial" w:cs="Arial"/>
          <w:color w:val="000000"/>
          <w:sz w:val="28"/>
          <w:szCs w:val="28"/>
        </w:rPr>
        <w:t>Be it resolved that the duly elected officers be authorized</w:t>
      </w:r>
      <w:r>
        <w:rPr>
          <w:rFonts w:ascii="Arial" w:hAnsi="Arial" w:cs="Arial"/>
          <w:color w:val="000000"/>
          <w:sz w:val="28"/>
          <w:szCs w:val="28"/>
        </w:rPr>
        <w:t xml:space="preserve"> </w:t>
      </w:r>
      <w:r w:rsidR="00CC1C71">
        <w:rPr>
          <w:rFonts w:ascii="Arial" w:hAnsi="Arial" w:cs="Arial"/>
          <w:color w:val="000000"/>
          <w:sz w:val="28"/>
          <w:szCs w:val="28"/>
        </w:rPr>
        <w:t xml:space="preserve">as legal signees for financial transactions. The motion was seconded by David Covert. </w:t>
      </w:r>
      <w:r w:rsidR="00FF387C">
        <w:rPr>
          <w:rFonts w:ascii="Arial" w:hAnsi="Arial" w:cs="Arial"/>
          <w:color w:val="000000"/>
          <w:sz w:val="28"/>
          <w:szCs w:val="28"/>
        </w:rPr>
        <w:t>It was a</w:t>
      </w:r>
      <w:r w:rsidR="00CC1C71">
        <w:rPr>
          <w:rFonts w:ascii="Arial" w:hAnsi="Arial" w:cs="Arial"/>
          <w:color w:val="000000"/>
          <w:sz w:val="28"/>
          <w:szCs w:val="28"/>
        </w:rPr>
        <w:t>pproved unanimously.</w:t>
      </w:r>
    </w:p>
    <w:p w14:paraId="4DDB2281" w14:textId="77777777" w:rsidR="00BA038F" w:rsidRDefault="00BA038F" w:rsidP="00BA038F">
      <w:pPr>
        <w:pStyle w:val="ListParagraph"/>
        <w:tabs>
          <w:tab w:val="right" w:pos="9216"/>
        </w:tabs>
        <w:spacing w:after="0" w:line="240" w:lineRule="auto"/>
        <w:ind w:left="1890" w:hanging="1170"/>
        <w:contextualSpacing w:val="0"/>
        <w:rPr>
          <w:rFonts w:ascii="Arial" w:hAnsi="Arial" w:cs="Arial"/>
          <w:color w:val="000000"/>
          <w:sz w:val="28"/>
          <w:szCs w:val="28"/>
        </w:rPr>
      </w:pPr>
    </w:p>
    <w:p w14:paraId="57FAE6B5" w14:textId="4522093C" w:rsidR="0099036B" w:rsidRDefault="0099036B" w:rsidP="00363FEA">
      <w:pPr>
        <w:pStyle w:val="ListParagraph"/>
        <w:tabs>
          <w:tab w:val="right" w:pos="9216"/>
        </w:tabs>
        <w:spacing w:after="0" w:line="240" w:lineRule="auto"/>
        <w:contextualSpacing w:val="0"/>
        <w:rPr>
          <w:rFonts w:ascii="Arial" w:hAnsi="Arial" w:cs="Arial"/>
          <w:color w:val="000000"/>
          <w:sz w:val="28"/>
          <w:szCs w:val="28"/>
        </w:rPr>
      </w:pPr>
      <w:r>
        <w:rPr>
          <w:rFonts w:ascii="Arial" w:hAnsi="Arial" w:cs="Arial"/>
          <w:color w:val="000000"/>
          <w:sz w:val="28"/>
          <w:szCs w:val="28"/>
        </w:rPr>
        <w:t>The treasurer will update financial signature authorization</w:t>
      </w:r>
      <w:r w:rsidR="00FF387C">
        <w:rPr>
          <w:rFonts w:ascii="Arial" w:hAnsi="Arial" w:cs="Arial"/>
          <w:color w:val="000000"/>
          <w:sz w:val="28"/>
          <w:szCs w:val="28"/>
        </w:rPr>
        <w:t xml:space="preserve"> process</w:t>
      </w:r>
      <w:r>
        <w:rPr>
          <w:rFonts w:ascii="Arial" w:hAnsi="Arial" w:cs="Arial"/>
          <w:color w:val="000000"/>
          <w:sz w:val="28"/>
          <w:szCs w:val="28"/>
        </w:rPr>
        <w:t>.</w:t>
      </w:r>
    </w:p>
    <w:p w14:paraId="2CF0728C" w14:textId="1F67321D" w:rsidR="00702E53" w:rsidRDefault="00702E53" w:rsidP="00363FEA">
      <w:pPr>
        <w:pStyle w:val="ListParagraph"/>
        <w:tabs>
          <w:tab w:val="right" w:pos="9216"/>
        </w:tabs>
        <w:spacing w:after="0" w:line="240" w:lineRule="auto"/>
        <w:contextualSpacing w:val="0"/>
        <w:rPr>
          <w:rFonts w:ascii="Arial" w:hAnsi="Arial" w:cs="Arial"/>
          <w:color w:val="000000"/>
          <w:sz w:val="28"/>
          <w:szCs w:val="28"/>
        </w:rPr>
      </w:pPr>
    </w:p>
    <w:p w14:paraId="54FA406D" w14:textId="0170AD9E" w:rsidR="00702E53" w:rsidRDefault="00702E53" w:rsidP="00363FEA">
      <w:pPr>
        <w:pStyle w:val="ListParagraph"/>
        <w:tabs>
          <w:tab w:val="right" w:pos="9216"/>
        </w:tabs>
        <w:spacing w:after="0" w:line="240" w:lineRule="auto"/>
        <w:contextualSpacing w:val="0"/>
        <w:rPr>
          <w:rFonts w:ascii="Arial" w:hAnsi="Arial" w:cs="Arial"/>
          <w:color w:val="000000"/>
          <w:sz w:val="28"/>
          <w:szCs w:val="28"/>
        </w:rPr>
      </w:pPr>
      <w:r>
        <w:rPr>
          <w:rFonts w:ascii="Arial" w:hAnsi="Arial" w:cs="Arial"/>
          <w:color w:val="000000"/>
          <w:sz w:val="28"/>
          <w:szCs w:val="28"/>
        </w:rPr>
        <w:t>Assignment of liaisons to Teams, e</w:t>
      </w:r>
      <w:r w:rsidR="004B5CEC">
        <w:rPr>
          <w:rFonts w:ascii="Arial" w:hAnsi="Arial" w:cs="Arial"/>
          <w:color w:val="000000"/>
          <w:sz w:val="28"/>
          <w:szCs w:val="28"/>
        </w:rPr>
        <w:t>.</w:t>
      </w:r>
      <w:r>
        <w:rPr>
          <w:rFonts w:ascii="Arial" w:hAnsi="Arial" w:cs="Arial"/>
          <w:color w:val="000000"/>
          <w:sz w:val="28"/>
          <w:szCs w:val="28"/>
        </w:rPr>
        <w:t xml:space="preserve">g., </w:t>
      </w:r>
      <w:r w:rsidR="004B5CEC">
        <w:rPr>
          <w:rFonts w:ascii="Arial" w:hAnsi="Arial" w:cs="Arial"/>
          <w:color w:val="000000"/>
          <w:sz w:val="28"/>
          <w:szCs w:val="28"/>
        </w:rPr>
        <w:t xml:space="preserve">the </w:t>
      </w:r>
      <w:r>
        <w:rPr>
          <w:rFonts w:ascii="Arial" w:hAnsi="Arial" w:cs="Arial"/>
          <w:color w:val="000000"/>
          <w:sz w:val="28"/>
          <w:szCs w:val="28"/>
        </w:rPr>
        <w:t>H</w:t>
      </w:r>
      <w:r w:rsidR="004B5CEC">
        <w:rPr>
          <w:rFonts w:ascii="Arial" w:hAnsi="Arial" w:cs="Arial"/>
          <w:color w:val="000000"/>
          <w:sz w:val="28"/>
          <w:szCs w:val="28"/>
        </w:rPr>
        <w:t xml:space="preserve">ealthy </w:t>
      </w:r>
      <w:r>
        <w:rPr>
          <w:rFonts w:ascii="Arial" w:hAnsi="Arial" w:cs="Arial"/>
          <w:color w:val="000000"/>
          <w:sz w:val="28"/>
          <w:szCs w:val="28"/>
        </w:rPr>
        <w:t>C</w:t>
      </w:r>
      <w:r w:rsidR="004B5CEC">
        <w:rPr>
          <w:rFonts w:ascii="Arial" w:hAnsi="Arial" w:cs="Arial"/>
          <w:color w:val="000000"/>
          <w:sz w:val="28"/>
          <w:szCs w:val="28"/>
        </w:rPr>
        <w:t xml:space="preserve">ommunications </w:t>
      </w:r>
      <w:r>
        <w:rPr>
          <w:rFonts w:ascii="Arial" w:hAnsi="Arial" w:cs="Arial"/>
          <w:color w:val="000000"/>
          <w:sz w:val="28"/>
          <w:szCs w:val="28"/>
        </w:rPr>
        <w:t>T</w:t>
      </w:r>
      <w:r w:rsidR="004B5CEC">
        <w:rPr>
          <w:rFonts w:ascii="Arial" w:hAnsi="Arial" w:cs="Arial"/>
          <w:color w:val="000000"/>
          <w:sz w:val="28"/>
          <w:szCs w:val="28"/>
        </w:rPr>
        <w:t>eam,</w:t>
      </w:r>
      <w:r>
        <w:rPr>
          <w:rFonts w:ascii="Arial" w:hAnsi="Arial" w:cs="Arial"/>
          <w:color w:val="000000"/>
          <w:sz w:val="28"/>
          <w:szCs w:val="28"/>
        </w:rPr>
        <w:t xml:space="preserve"> will be done at the next regular Board meeting </w:t>
      </w:r>
      <w:r w:rsidR="004B5CEC">
        <w:rPr>
          <w:rFonts w:ascii="Arial" w:hAnsi="Arial" w:cs="Arial"/>
          <w:color w:val="000000"/>
          <w:sz w:val="28"/>
          <w:szCs w:val="28"/>
        </w:rPr>
        <w:t>on</w:t>
      </w:r>
      <w:r>
        <w:rPr>
          <w:rFonts w:ascii="Arial" w:hAnsi="Arial" w:cs="Arial"/>
          <w:color w:val="000000"/>
          <w:sz w:val="28"/>
          <w:szCs w:val="28"/>
        </w:rPr>
        <w:t xml:space="preserve"> July</w:t>
      </w:r>
      <w:r w:rsidR="004B5CEC">
        <w:rPr>
          <w:rFonts w:ascii="Arial" w:hAnsi="Arial" w:cs="Arial"/>
          <w:color w:val="000000"/>
          <w:sz w:val="28"/>
          <w:szCs w:val="28"/>
        </w:rPr>
        <w:t xml:space="preserve"> 20</w:t>
      </w:r>
      <w:r>
        <w:rPr>
          <w:rFonts w:ascii="Arial" w:hAnsi="Arial" w:cs="Arial"/>
          <w:color w:val="000000"/>
          <w:sz w:val="28"/>
          <w:szCs w:val="28"/>
        </w:rPr>
        <w:t>.</w:t>
      </w:r>
    </w:p>
    <w:p w14:paraId="1C34C184" w14:textId="77777777" w:rsidR="00BA038F" w:rsidRDefault="00BA038F" w:rsidP="00363FEA">
      <w:pPr>
        <w:pStyle w:val="ListParagraph"/>
        <w:tabs>
          <w:tab w:val="right" w:pos="9216"/>
        </w:tabs>
        <w:spacing w:after="0" w:line="240" w:lineRule="auto"/>
        <w:contextualSpacing w:val="0"/>
        <w:rPr>
          <w:rFonts w:ascii="Arial" w:hAnsi="Arial" w:cs="Arial"/>
          <w:color w:val="000000"/>
          <w:sz w:val="28"/>
          <w:szCs w:val="28"/>
        </w:rPr>
      </w:pPr>
    </w:p>
    <w:p w14:paraId="4D98BB80" w14:textId="695AD639" w:rsidR="0099036B" w:rsidRDefault="001F7822" w:rsidP="00363FEA">
      <w:pPr>
        <w:pStyle w:val="ListParagraph"/>
        <w:tabs>
          <w:tab w:val="right" w:pos="9216"/>
        </w:tabs>
        <w:spacing w:after="0" w:line="240" w:lineRule="auto"/>
        <w:contextualSpacing w:val="0"/>
        <w:rPr>
          <w:rFonts w:ascii="Arial" w:hAnsi="Arial" w:cs="Arial"/>
          <w:color w:val="000000"/>
          <w:sz w:val="28"/>
          <w:szCs w:val="28"/>
        </w:rPr>
      </w:pPr>
      <w:r>
        <w:rPr>
          <w:rFonts w:ascii="Arial" w:hAnsi="Arial" w:cs="Arial"/>
          <w:color w:val="000000"/>
          <w:sz w:val="28"/>
          <w:szCs w:val="28"/>
        </w:rPr>
        <w:t>The 2022</w:t>
      </w:r>
      <w:r w:rsidR="004B5CEC">
        <w:rPr>
          <w:rFonts w:ascii="Arial" w:hAnsi="Arial" w:cs="Arial"/>
          <w:color w:val="000000"/>
          <w:sz w:val="28"/>
          <w:szCs w:val="28"/>
        </w:rPr>
        <w:t>-</w:t>
      </w:r>
      <w:r>
        <w:rPr>
          <w:rFonts w:ascii="Arial" w:hAnsi="Arial" w:cs="Arial"/>
          <w:color w:val="000000"/>
          <w:sz w:val="28"/>
          <w:szCs w:val="28"/>
        </w:rPr>
        <w:t xml:space="preserve">2023 </w:t>
      </w:r>
      <w:r w:rsidR="00CC1C71">
        <w:rPr>
          <w:rFonts w:ascii="Arial" w:hAnsi="Arial" w:cs="Arial"/>
          <w:color w:val="000000"/>
          <w:sz w:val="28"/>
          <w:szCs w:val="28"/>
        </w:rPr>
        <w:t xml:space="preserve">Board meeting schedule will be discussed and set at the next regular meeting on 20 July as will the </w:t>
      </w:r>
      <w:r w:rsidR="00363FEA">
        <w:rPr>
          <w:rFonts w:ascii="Arial" w:hAnsi="Arial" w:cs="Arial"/>
          <w:color w:val="000000"/>
          <w:sz w:val="28"/>
          <w:szCs w:val="28"/>
        </w:rPr>
        <w:t>Board retreat schedule</w:t>
      </w:r>
      <w:r w:rsidR="00702E53">
        <w:rPr>
          <w:rFonts w:ascii="Arial" w:hAnsi="Arial" w:cs="Arial"/>
          <w:color w:val="000000"/>
          <w:sz w:val="28"/>
          <w:szCs w:val="28"/>
        </w:rPr>
        <w:t>. The</w:t>
      </w:r>
      <w:r>
        <w:rPr>
          <w:rFonts w:ascii="Arial" w:hAnsi="Arial" w:cs="Arial"/>
          <w:color w:val="000000"/>
          <w:sz w:val="28"/>
          <w:szCs w:val="28"/>
        </w:rPr>
        <w:t xml:space="preserve"> schedule is presented </w:t>
      </w:r>
      <w:r w:rsidR="00702E53">
        <w:rPr>
          <w:rFonts w:ascii="Arial" w:hAnsi="Arial" w:cs="Arial"/>
          <w:color w:val="000000"/>
          <w:sz w:val="28"/>
          <w:szCs w:val="28"/>
        </w:rPr>
        <w:t>tentatively in the addendum below.</w:t>
      </w:r>
    </w:p>
    <w:p w14:paraId="659FF503" w14:textId="63A76505" w:rsidR="00363FEA" w:rsidRDefault="00363FEA" w:rsidP="00596FEA">
      <w:pPr>
        <w:pStyle w:val="ListParagraph"/>
        <w:tabs>
          <w:tab w:val="right" w:pos="9216"/>
        </w:tabs>
        <w:contextualSpacing w:val="0"/>
        <w:rPr>
          <w:rFonts w:ascii="Arial" w:hAnsi="Arial" w:cs="Arial"/>
          <w:color w:val="000000"/>
          <w:sz w:val="28"/>
          <w:szCs w:val="28"/>
        </w:rPr>
      </w:pPr>
    </w:p>
    <w:p w14:paraId="4A8AC0A4" w14:textId="77777777" w:rsidR="00A05C1D" w:rsidRPr="00702E53" w:rsidRDefault="00A05C1D" w:rsidP="00702E53">
      <w:pPr>
        <w:tabs>
          <w:tab w:val="right" w:pos="9216"/>
        </w:tabs>
        <w:rPr>
          <w:rFonts w:ascii="Arial" w:hAnsi="Arial" w:cs="Arial"/>
          <w:color w:val="000000"/>
          <w:sz w:val="28"/>
          <w:szCs w:val="28"/>
        </w:rPr>
      </w:pPr>
    </w:p>
    <w:p w14:paraId="4BA442CF" w14:textId="6DA71F50" w:rsidR="006F33C6" w:rsidRDefault="006F33C6" w:rsidP="00026EAA">
      <w:pPr>
        <w:pStyle w:val="ListParagraph"/>
        <w:numPr>
          <w:ilvl w:val="0"/>
          <w:numId w:val="1"/>
        </w:numPr>
        <w:tabs>
          <w:tab w:val="right" w:pos="9216"/>
        </w:tabs>
        <w:contextualSpacing w:val="0"/>
        <w:rPr>
          <w:rFonts w:ascii="Arial" w:hAnsi="Arial" w:cs="Arial"/>
          <w:b/>
          <w:bCs/>
          <w:color w:val="000000"/>
          <w:sz w:val="28"/>
          <w:szCs w:val="28"/>
        </w:rPr>
      </w:pPr>
      <w:r w:rsidRPr="009B54BE">
        <w:rPr>
          <w:rFonts w:ascii="Arial" w:hAnsi="Arial" w:cs="Arial"/>
          <w:b/>
          <w:bCs/>
          <w:color w:val="000000"/>
          <w:sz w:val="28"/>
          <w:szCs w:val="28"/>
        </w:rPr>
        <w:t>Adjourn</w:t>
      </w:r>
    </w:p>
    <w:p w14:paraId="3F691F26" w14:textId="14DD9AB1" w:rsidR="00363FEA" w:rsidRDefault="00363FEA" w:rsidP="00363FEA">
      <w:pPr>
        <w:tabs>
          <w:tab w:val="right" w:pos="9216"/>
        </w:tabs>
        <w:ind w:left="720"/>
        <w:rPr>
          <w:rFonts w:ascii="Arial" w:hAnsi="Arial" w:cs="Arial"/>
          <w:sz w:val="28"/>
          <w:szCs w:val="28"/>
        </w:rPr>
      </w:pPr>
      <w:r>
        <w:rPr>
          <w:rFonts w:ascii="Arial" w:hAnsi="Arial" w:cs="Arial"/>
          <w:b/>
          <w:bCs/>
          <w:color w:val="000000"/>
          <w:sz w:val="28"/>
          <w:szCs w:val="28"/>
        </w:rPr>
        <w:t xml:space="preserve">Motion:  </w:t>
      </w:r>
      <w:r>
        <w:rPr>
          <w:rFonts w:ascii="Arial" w:hAnsi="Arial" w:cs="Arial"/>
          <w:sz w:val="28"/>
          <w:szCs w:val="28"/>
        </w:rPr>
        <w:t>Jesse Wilde</w:t>
      </w:r>
      <w:r w:rsidRPr="009B54BE">
        <w:rPr>
          <w:rFonts w:ascii="Arial" w:hAnsi="Arial" w:cs="Arial"/>
          <w:sz w:val="28"/>
          <w:szCs w:val="28"/>
        </w:rPr>
        <w:t xml:space="preserve"> made a motion to</w:t>
      </w:r>
      <w:r>
        <w:rPr>
          <w:rFonts w:ascii="Arial" w:hAnsi="Arial" w:cs="Arial"/>
          <w:sz w:val="28"/>
          <w:szCs w:val="28"/>
        </w:rPr>
        <w:t xml:space="preserve"> adjourn; Seconded by Frances Loubere; so moved.</w:t>
      </w:r>
    </w:p>
    <w:p w14:paraId="36D76FB4" w14:textId="01E515D3" w:rsidR="00363FEA" w:rsidRDefault="00363FEA" w:rsidP="00363FEA">
      <w:pPr>
        <w:tabs>
          <w:tab w:val="right" w:pos="9216"/>
        </w:tabs>
        <w:ind w:left="720"/>
        <w:rPr>
          <w:rFonts w:ascii="Arial" w:hAnsi="Arial" w:cs="Arial"/>
          <w:sz w:val="28"/>
          <w:szCs w:val="28"/>
        </w:rPr>
      </w:pPr>
    </w:p>
    <w:p w14:paraId="4C82F36D" w14:textId="62120CC1" w:rsidR="00363FEA" w:rsidRDefault="00363FEA" w:rsidP="00363FEA">
      <w:pPr>
        <w:tabs>
          <w:tab w:val="right" w:pos="9216"/>
        </w:tabs>
        <w:rPr>
          <w:rFonts w:ascii="Arial" w:hAnsi="Arial" w:cs="Arial"/>
          <w:sz w:val="28"/>
          <w:szCs w:val="28"/>
        </w:rPr>
      </w:pPr>
      <w:r>
        <w:rPr>
          <w:rFonts w:ascii="Arial" w:hAnsi="Arial" w:cs="Arial"/>
          <w:sz w:val="28"/>
          <w:szCs w:val="28"/>
        </w:rPr>
        <w:t>Adjourned at 10:30</w:t>
      </w:r>
    </w:p>
    <w:p w14:paraId="3F3247E4" w14:textId="45645D13" w:rsidR="00A05C1D" w:rsidRPr="004B5CEC" w:rsidRDefault="00A05C1D" w:rsidP="00363FEA">
      <w:pPr>
        <w:tabs>
          <w:tab w:val="right" w:pos="9216"/>
        </w:tabs>
        <w:rPr>
          <w:rFonts w:ascii="Arial" w:hAnsi="Arial" w:cs="Arial"/>
          <w:sz w:val="24"/>
          <w:szCs w:val="24"/>
        </w:rPr>
      </w:pPr>
      <w:r w:rsidRPr="004B5CEC">
        <w:rPr>
          <w:rFonts w:ascii="Arial" w:hAnsi="Arial" w:cs="Arial"/>
          <w:sz w:val="24"/>
          <w:szCs w:val="24"/>
        </w:rPr>
        <w:lastRenderedPageBreak/>
        <w:t>Addendum:</w:t>
      </w:r>
    </w:p>
    <w:p w14:paraId="508E0EDF" w14:textId="240DE0E1"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Our regular board meetings are on the third Wed</w:t>
      </w:r>
      <w:r w:rsidR="004B5CEC" w:rsidRPr="004B5CEC">
        <w:rPr>
          <w:rFonts w:ascii="Calibri" w:eastAsia="Times New Roman" w:hAnsi="Calibri" w:cs="Calibri"/>
          <w:color w:val="000000"/>
          <w:sz w:val="24"/>
          <w:szCs w:val="24"/>
        </w:rPr>
        <w:t>nesday</w:t>
      </w:r>
      <w:r w:rsidRPr="004B5CEC">
        <w:rPr>
          <w:rFonts w:ascii="Calibri" w:eastAsia="Times New Roman" w:hAnsi="Calibri" w:cs="Calibri"/>
          <w:color w:val="000000"/>
          <w:sz w:val="24"/>
          <w:szCs w:val="24"/>
        </w:rPr>
        <w:t xml:space="preserve"> of each month. We can change this if needed, of course.</w:t>
      </w:r>
      <w:r w:rsidR="004B5CEC" w:rsidRPr="004B5CEC">
        <w:rPr>
          <w:rFonts w:ascii="Calibri" w:eastAsia="Times New Roman" w:hAnsi="Calibri" w:cs="Calibri"/>
          <w:color w:val="000000"/>
          <w:sz w:val="24"/>
          <w:szCs w:val="24"/>
        </w:rPr>
        <w:t xml:space="preserve"> </w:t>
      </w:r>
      <w:r w:rsidRPr="004B5CEC">
        <w:rPr>
          <w:rFonts w:ascii="Calibri" w:eastAsia="Times New Roman" w:hAnsi="Calibri" w:cs="Calibri"/>
          <w:color w:val="000000"/>
          <w:sz w:val="24"/>
          <w:szCs w:val="24"/>
        </w:rPr>
        <w:t>For this next year:</w:t>
      </w:r>
    </w:p>
    <w:p w14:paraId="74DD559A" w14:textId="7777777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u w:val="single"/>
        </w:rPr>
        <w:t>2022</w:t>
      </w:r>
    </w:p>
    <w:p w14:paraId="6A29F7EB" w14:textId="7777777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July 20</w:t>
      </w:r>
    </w:p>
    <w:p w14:paraId="6718DFB0" w14:textId="7777777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Aug 17</w:t>
      </w:r>
    </w:p>
    <w:p w14:paraId="404A63AA" w14:textId="40FBC4BE"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Sep 21</w:t>
      </w:r>
    </w:p>
    <w:p w14:paraId="15B78D76" w14:textId="08047E68" w:rsidR="00912F42" w:rsidRPr="004B5CEC" w:rsidRDefault="00912F42"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Oct 19</w:t>
      </w:r>
    </w:p>
    <w:p w14:paraId="00DE4CD9" w14:textId="7777777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Nov 16</w:t>
      </w:r>
    </w:p>
    <w:p w14:paraId="6B36DD5F" w14:textId="7777777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Dec 21 (Do we want to move that up a week?)</w:t>
      </w:r>
    </w:p>
    <w:p w14:paraId="32D77CBA" w14:textId="7777777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u w:val="single"/>
        </w:rPr>
        <w:t>2023</w:t>
      </w:r>
    </w:p>
    <w:p w14:paraId="0FD8AA4A" w14:textId="7777777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Jan 18</w:t>
      </w:r>
    </w:p>
    <w:p w14:paraId="06098DA3" w14:textId="7777777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Feb 15</w:t>
      </w:r>
    </w:p>
    <w:p w14:paraId="378B54E5" w14:textId="7777777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Mar 15</w:t>
      </w:r>
    </w:p>
    <w:p w14:paraId="7744B53F" w14:textId="7777777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April 19</w:t>
      </w:r>
    </w:p>
    <w:p w14:paraId="21EA2CD9" w14:textId="7777777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May 17</w:t>
      </w:r>
    </w:p>
    <w:p w14:paraId="2FC73728" w14:textId="7777777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June 21</w:t>
      </w:r>
    </w:p>
    <w:p w14:paraId="089BC776" w14:textId="0ADF9511" w:rsidR="00A05C1D" w:rsidRPr="004B5CEC" w:rsidRDefault="00A05C1D" w:rsidP="00A05C1D">
      <w:pPr>
        <w:rPr>
          <w:rFonts w:ascii="Calibri" w:eastAsia="Times New Roman" w:hAnsi="Calibri" w:cs="Calibri"/>
          <w:color w:val="000000"/>
          <w:sz w:val="24"/>
          <w:szCs w:val="24"/>
        </w:rPr>
      </w:pPr>
    </w:p>
    <w:p w14:paraId="5B3FA9BF" w14:textId="7BAA54E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Annual Congregational meeting: June 11, 2023</w:t>
      </w:r>
    </w:p>
    <w:p w14:paraId="345FE0D9" w14:textId="3E66752F" w:rsidR="00A05C1D" w:rsidRPr="004B5CEC" w:rsidRDefault="00A05C1D" w:rsidP="00A05C1D">
      <w:pPr>
        <w:rPr>
          <w:rFonts w:ascii="Calibri" w:eastAsia="Times New Roman" w:hAnsi="Calibri" w:cs="Calibri"/>
          <w:color w:val="000000"/>
          <w:sz w:val="24"/>
          <w:szCs w:val="24"/>
        </w:rPr>
      </w:pPr>
    </w:p>
    <w:p w14:paraId="5D41C437" w14:textId="0F026E80"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Retreat: QUUF staff and Board: Aug 27</w:t>
      </w:r>
    </w:p>
    <w:p w14:paraId="3F115496" w14:textId="6B55CB03"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Board Retreat: Aug 28?</w:t>
      </w:r>
    </w:p>
    <w:p w14:paraId="16E6D9D5" w14:textId="555A19DD" w:rsidR="00A05C1D" w:rsidRPr="004B5CEC" w:rsidRDefault="00A05C1D" w:rsidP="00A05C1D">
      <w:pPr>
        <w:rPr>
          <w:rFonts w:ascii="Calibri" w:eastAsia="Times New Roman" w:hAnsi="Calibri" w:cs="Calibri"/>
          <w:color w:val="000000"/>
          <w:sz w:val="24"/>
          <w:szCs w:val="24"/>
        </w:rPr>
      </w:pPr>
    </w:p>
    <w:p w14:paraId="313F83F7" w14:textId="7C9F2326"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Please all check your calendars and identify any conflicts. We’ll adopt a schedule at our reg</w:t>
      </w:r>
      <w:r w:rsidR="00CC1C71" w:rsidRPr="004B5CEC">
        <w:rPr>
          <w:rFonts w:ascii="Calibri" w:eastAsia="Times New Roman" w:hAnsi="Calibri" w:cs="Calibri"/>
          <w:color w:val="000000"/>
          <w:sz w:val="24"/>
          <w:szCs w:val="24"/>
        </w:rPr>
        <w:t>ular</w:t>
      </w:r>
      <w:r w:rsidRPr="004B5CEC">
        <w:rPr>
          <w:rFonts w:ascii="Calibri" w:eastAsia="Times New Roman" w:hAnsi="Calibri" w:cs="Calibri"/>
          <w:color w:val="000000"/>
          <w:sz w:val="24"/>
          <w:szCs w:val="24"/>
        </w:rPr>
        <w:t xml:space="preserve"> board meeting on July 20.</w:t>
      </w:r>
    </w:p>
    <w:p w14:paraId="6CB66E6C" w14:textId="00147047" w:rsidR="00A05C1D" w:rsidRPr="004B5CEC" w:rsidRDefault="00A05C1D" w:rsidP="00A05C1D">
      <w:pPr>
        <w:rPr>
          <w:rFonts w:ascii="Calibri" w:eastAsia="Times New Roman" w:hAnsi="Calibri" w:cs="Calibri"/>
          <w:color w:val="000000"/>
          <w:sz w:val="24"/>
          <w:szCs w:val="24"/>
        </w:rPr>
      </w:pPr>
    </w:p>
    <w:p w14:paraId="2DB72151" w14:textId="228D98D8"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“Study session” are meetings of the board where no business is conducted and no minutes are recorded. They have been the first Thursday of each month this past year. We generally choose a discussion topic or two and see what actions might be useful at upcoming meetings.</w:t>
      </w:r>
    </w:p>
    <w:p w14:paraId="6585F278" w14:textId="2D2D49F2" w:rsidR="00A05C1D" w:rsidRPr="004B5CEC" w:rsidRDefault="00A05C1D" w:rsidP="00A05C1D">
      <w:pPr>
        <w:rPr>
          <w:rFonts w:ascii="Calibri" w:eastAsia="Times New Roman" w:hAnsi="Calibri" w:cs="Calibri"/>
          <w:color w:val="000000"/>
          <w:sz w:val="24"/>
          <w:szCs w:val="24"/>
        </w:rPr>
      </w:pPr>
    </w:p>
    <w:p w14:paraId="5EB3E1D3" w14:textId="7777777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u w:val="single"/>
        </w:rPr>
        <w:t>2022</w:t>
      </w:r>
    </w:p>
    <w:p w14:paraId="35EB3BA3" w14:textId="3035745F"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July 14</w:t>
      </w:r>
    </w:p>
    <w:p w14:paraId="1C5BA9D8" w14:textId="7777777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Aug 4</w:t>
      </w:r>
    </w:p>
    <w:p w14:paraId="038F7DD8" w14:textId="7777777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Sept 1</w:t>
      </w:r>
    </w:p>
    <w:p w14:paraId="32DB67B0" w14:textId="7777777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Oct 6</w:t>
      </w:r>
    </w:p>
    <w:p w14:paraId="2625A8D3" w14:textId="7777777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Nov 3</w:t>
      </w:r>
    </w:p>
    <w:p w14:paraId="0DCA70FC" w14:textId="7777777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Dec 1</w:t>
      </w:r>
    </w:p>
    <w:p w14:paraId="2A5D2E38" w14:textId="7777777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u w:val="single"/>
        </w:rPr>
        <w:t>2023</w:t>
      </w:r>
    </w:p>
    <w:p w14:paraId="53C2D66F" w14:textId="7777777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Jan 5</w:t>
      </w:r>
    </w:p>
    <w:p w14:paraId="74A95416" w14:textId="7777777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Feb 2</w:t>
      </w:r>
    </w:p>
    <w:p w14:paraId="1F0BC22F" w14:textId="7777777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Mar 2</w:t>
      </w:r>
    </w:p>
    <w:p w14:paraId="21255806" w14:textId="7777777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April 6</w:t>
      </w:r>
    </w:p>
    <w:p w14:paraId="30AE9494" w14:textId="77777777" w:rsidR="00A05C1D" w:rsidRPr="004B5CEC" w:rsidRDefault="00A05C1D" w:rsidP="00A05C1D">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May 4</w:t>
      </w:r>
    </w:p>
    <w:p w14:paraId="36536C9B" w14:textId="7F53ED1D" w:rsidR="00A05C1D" w:rsidRPr="004B5CEC" w:rsidRDefault="00A05C1D" w:rsidP="004B5CEC">
      <w:pPr>
        <w:rPr>
          <w:rFonts w:ascii="Calibri" w:eastAsia="Times New Roman" w:hAnsi="Calibri" w:cs="Calibri"/>
          <w:color w:val="000000"/>
          <w:sz w:val="24"/>
          <w:szCs w:val="24"/>
        </w:rPr>
      </w:pPr>
      <w:r w:rsidRPr="004B5CEC">
        <w:rPr>
          <w:rFonts w:ascii="Calibri" w:eastAsia="Times New Roman" w:hAnsi="Calibri" w:cs="Calibri"/>
          <w:color w:val="000000"/>
          <w:sz w:val="24"/>
          <w:szCs w:val="24"/>
        </w:rPr>
        <w:t>June 1</w:t>
      </w:r>
    </w:p>
    <w:sectPr w:rsidR="00A05C1D" w:rsidRPr="004B5CEC" w:rsidSect="00D94C54">
      <w:type w:val="continuous"/>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CEEC" w14:textId="77777777" w:rsidR="003D0168" w:rsidRDefault="003D0168" w:rsidP="00585633">
      <w:r>
        <w:separator/>
      </w:r>
    </w:p>
  </w:endnote>
  <w:endnote w:type="continuationSeparator" w:id="0">
    <w:p w14:paraId="314AF786" w14:textId="77777777" w:rsidR="003D0168" w:rsidRDefault="003D0168" w:rsidP="0058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18E11" w14:textId="77777777" w:rsidR="003D0168" w:rsidRDefault="003D0168" w:rsidP="00585633">
      <w:r>
        <w:separator/>
      </w:r>
    </w:p>
  </w:footnote>
  <w:footnote w:type="continuationSeparator" w:id="0">
    <w:p w14:paraId="3923313E" w14:textId="77777777" w:rsidR="003D0168" w:rsidRDefault="003D0168" w:rsidP="00585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175"/>
    <w:multiLevelType w:val="hybridMultilevel"/>
    <w:tmpl w:val="291A523C"/>
    <w:lvl w:ilvl="0" w:tplc="04090001">
      <w:start w:val="1"/>
      <w:numFmt w:val="bullet"/>
      <w:lvlText w:val=""/>
      <w:lvlJc w:val="left"/>
      <w:pPr>
        <w:ind w:left="1152" w:hanging="360"/>
      </w:pPr>
      <w:rPr>
        <w:rFonts w:ascii="Symbol" w:hAnsi="Symbol"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 w15:restartNumberingAfterBreak="0">
    <w:nsid w:val="0B8B78CF"/>
    <w:multiLevelType w:val="hybridMultilevel"/>
    <w:tmpl w:val="E3560138"/>
    <w:lvl w:ilvl="0" w:tplc="ECE81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57E05"/>
    <w:multiLevelType w:val="hybridMultilevel"/>
    <w:tmpl w:val="9A7E6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E3BD4"/>
    <w:multiLevelType w:val="hybridMultilevel"/>
    <w:tmpl w:val="05B44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6454F4"/>
    <w:multiLevelType w:val="hybridMultilevel"/>
    <w:tmpl w:val="9406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D6DED"/>
    <w:multiLevelType w:val="hybridMultilevel"/>
    <w:tmpl w:val="07AA63AE"/>
    <w:lvl w:ilvl="0" w:tplc="9C141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077CFE"/>
    <w:multiLevelType w:val="hybridMultilevel"/>
    <w:tmpl w:val="CF383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A0304C"/>
    <w:multiLevelType w:val="hybridMultilevel"/>
    <w:tmpl w:val="F36AE244"/>
    <w:lvl w:ilvl="0" w:tplc="CA62BB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56866"/>
    <w:multiLevelType w:val="hybridMultilevel"/>
    <w:tmpl w:val="9A121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BB7F86"/>
    <w:multiLevelType w:val="hybridMultilevel"/>
    <w:tmpl w:val="22B019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B66447"/>
    <w:multiLevelType w:val="hybridMultilevel"/>
    <w:tmpl w:val="7938C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F4119"/>
    <w:multiLevelType w:val="hybridMultilevel"/>
    <w:tmpl w:val="27763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24007"/>
    <w:multiLevelType w:val="hybridMultilevel"/>
    <w:tmpl w:val="0F44E5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30A7B7C"/>
    <w:multiLevelType w:val="hybridMultilevel"/>
    <w:tmpl w:val="F7D2CC64"/>
    <w:lvl w:ilvl="0" w:tplc="C680A6F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96190"/>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E506BDD"/>
    <w:multiLevelType w:val="hybridMultilevel"/>
    <w:tmpl w:val="74902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51B44"/>
    <w:multiLevelType w:val="hybridMultilevel"/>
    <w:tmpl w:val="1A1CF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E170D"/>
    <w:multiLevelType w:val="multilevel"/>
    <w:tmpl w:val="0632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7E1312"/>
    <w:multiLevelType w:val="hybridMultilevel"/>
    <w:tmpl w:val="C00AD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E21CA5"/>
    <w:multiLevelType w:val="hybridMultilevel"/>
    <w:tmpl w:val="28163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07E73"/>
    <w:multiLevelType w:val="hybridMultilevel"/>
    <w:tmpl w:val="908600D4"/>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Times New Roman"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Times New Roman"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Times New Roman" w:hint="default"/>
      </w:rPr>
    </w:lvl>
    <w:lvl w:ilvl="8" w:tplc="04090005">
      <w:start w:val="1"/>
      <w:numFmt w:val="bullet"/>
      <w:lvlText w:val=""/>
      <w:lvlJc w:val="left"/>
      <w:pPr>
        <w:ind w:left="6546" w:hanging="360"/>
      </w:pPr>
      <w:rPr>
        <w:rFonts w:ascii="Wingdings" w:hAnsi="Wingdings" w:hint="default"/>
      </w:rPr>
    </w:lvl>
  </w:abstractNum>
  <w:abstractNum w:abstractNumId="21" w15:restartNumberingAfterBreak="0">
    <w:nsid w:val="3D965AF6"/>
    <w:multiLevelType w:val="multilevel"/>
    <w:tmpl w:val="BDC6C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EA748F2"/>
    <w:multiLevelType w:val="multilevel"/>
    <w:tmpl w:val="556EC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F7E17C3"/>
    <w:multiLevelType w:val="multilevel"/>
    <w:tmpl w:val="718E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4B43EF"/>
    <w:multiLevelType w:val="hybridMultilevel"/>
    <w:tmpl w:val="B8DC48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DE7F2C"/>
    <w:multiLevelType w:val="hybridMultilevel"/>
    <w:tmpl w:val="18700A80"/>
    <w:lvl w:ilvl="0" w:tplc="A1E4167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14602"/>
    <w:multiLevelType w:val="hybridMultilevel"/>
    <w:tmpl w:val="3E967804"/>
    <w:lvl w:ilvl="0" w:tplc="BEAA029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954F8E"/>
    <w:multiLevelType w:val="hybridMultilevel"/>
    <w:tmpl w:val="18700A80"/>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8E1912"/>
    <w:multiLevelType w:val="multilevel"/>
    <w:tmpl w:val="F8961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157E55"/>
    <w:multiLevelType w:val="hybridMultilevel"/>
    <w:tmpl w:val="7AF8DE72"/>
    <w:lvl w:ilvl="0" w:tplc="50E03A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27352"/>
    <w:multiLevelType w:val="multilevel"/>
    <w:tmpl w:val="E464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1E683E"/>
    <w:multiLevelType w:val="multilevel"/>
    <w:tmpl w:val="A4E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AD1F0B"/>
    <w:multiLevelType w:val="hybridMultilevel"/>
    <w:tmpl w:val="3E1891A6"/>
    <w:lvl w:ilvl="0" w:tplc="CA62BB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C6FEF"/>
    <w:multiLevelType w:val="hybridMultilevel"/>
    <w:tmpl w:val="F634B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E56F6"/>
    <w:multiLevelType w:val="hybridMultilevel"/>
    <w:tmpl w:val="A7E6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91F5E50"/>
    <w:multiLevelType w:val="hybridMultilevel"/>
    <w:tmpl w:val="377866FA"/>
    <w:lvl w:ilvl="0" w:tplc="E30E2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BE7233"/>
    <w:multiLevelType w:val="hybridMultilevel"/>
    <w:tmpl w:val="BC56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DBF687E"/>
    <w:multiLevelType w:val="hybridMultilevel"/>
    <w:tmpl w:val="34B0D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052465043">
    <w:abstractNumId w:val="14"/>
  </w:num>
  <w:num w:numId="2" w16cid:durableId="1059859281">
    <w:abstractNumId w:val="7"/>
  </w:num>
  <w:num w:numId="3" w16cid:durableId="2094931190">
    <w:abstractNumId w:val="20"/>
  </w:num>
  <w:num w:numId="4" w16cid:durableId="153617774">
    <w:abstractNumId w:val="3"/>
  </w:num>
  <w:num w:numId="5" w16cid:durableId="888809095">
    <w:abstractNumId w:val="6"/>
  </w:num>
  <w:num w:numId="6" w16cid:durableId="208881452">
    <w:abstractNumId w:val="38"/>
  </w:num>
  <w:num w:numId="7" w16cid:durableId="953096766">
    <w:abstractNumId w:val="22"/>
  </w:num>
  <w:num w:numId="8" w16cid:durableId="683940756">
    <w:abstractNumId w:val="3"/>
  </w:num>
  <w:num w:numId="9" w16cid:durableId="1802456812">
    <w:abstractNumId w:val="15"/>
  </w:num>
  <w:num w:numId="10" w16cid:durableId="1978681033">
    <w:abstractNumId w:val="4"/>
  </w:num>
  <w:num w:numId="11" w16cid:durableId="562957711">
    <w:abstractNumId w:val="19"/>
  </w:num>
  <w:num w:numId="12" w16cid:durableId="391973052">
    <w:abstractNumId w:val="16"/>
  </w:num>
  <w:num w:numId="13" w16cid:durableId="31003539">
    <w:abstractNumId w:val="2"/>
  </w:num>
  <w:num w:numId="14" w16cid:durableId="844054354">
    <w:abstractNumId w:val="25"/>
  </w:num>
  <w:num w:numId="15" w16cid:durableId="1164661216">
    <w:abstractNumId w:val="27"/>
  </w:num>
  <w:num w:numId="16" w16cid:durableId="1829831387">
    <w:abstractNumId w:val="1"/>
  </w:num>
  <w:num w:numId="17" w16cid:durableId="1359502230">
    <w:abstractNumId w:val="35"/>
  </w:num>
  <w:num w:numId="18" w16cid:durableId="1904221813">
    <w:abstractNumId w:val="21"/>
  </w:num>
  <w:num w:numId="19" w16cid:durableId="736443782">
    <w:abstractNumId w:val="29"/>
  </w:num>
  <w:num w:numId="20" w16cid:durableId="811480113">
    <w:abstractNumId w:val="11"/>
  </w:num>
  <w:num w:numId="21" w16cid:durableId="1188177175">
    <w:abstractNumId w:val="13"/>
  </w:num>
  <w:num w:numId="22" w16cid:durableId="9840501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46491">
    <w:abstractNumId w:val="30"/>
  </w:num>
  <w:num w:numId="24" w16cid:durableId="1848597555">
    <w:abstractNumId w:val="23"/>
  </w:num>
  <w:num w:numId="25" w16cid:durableId="1842545886">
    <w:abstractNumId w:val="17"/>
  </w:num>
  <w:num w:numId="26" w16cid:durableId="229926563">
    <w:abstractNumId w:val="28"/>
    <w:lvlOverride w:ilvl="0">
      <w:lvl w:ilvl="0">
        <w:numFmt w:val="lowerLetter"/>
        <w:lvlText w:val="%1."/>
        <w:lvlJc w:val="left"/>
      </w:lvl>
    </w:lvlOverride>
  </w:num>
  <w:num w:numId="27" w16cid:durableId="509107534">
    <w:abstractNumId w:val="31"/>
  </w:num>
  <w:num w:numId="28" w16cid:durableId="783377838">
    <w:abstractNumId w:val="34"/>
  </w:num>
  <w:num w:numId="29" w16cid:durableId="1626347357">
    <w:abstractNumId w:val="12"/>
  </w:num>
  <w:num w:numId="30" w16cid:durableId="1270240263">
    <w:abstractNumId w:val="24"/>
  </w:num>
  <w:num w:numId="31" w16cid:durableId="549734299">
    <w:abstractNumId w:val="33"/>
  </w:num>
  <w:num w:numId="32" w16cid:durableId="433211218">
    <w:abstractNumId w:val="10"/>
  </w:num>
  <w:num w:numId="33" w16cid:durableId="535890891">
    <w:abstractNumId w:val="8"/>
  </w:num>
  <w:num w:numId="34" w16cid:durableId="1432242952">
    <w:abstractNumId w:val="32"/>
  </w:num>
  <w:num w:numId="35" w16cid:durableId="877668096">
    <w:abstractNumId w:val="0"/>
  </w:num>
  <w:num w:numId="36" w16cid:durableId="1369791362">
    <w:abstractNumId w:val="18"/>
  </w:num>
  <w:num w:numId="37" w16cid:durableId="168062088">
    <w:abstractNumId w:val="37"/>
  </w:num>
  <w:num w:numId="38" w16cid:durableId="95909204">
    <w:abstractNumId w:val="5"/>
  </w:num>
  <w:num w:numId="39" w16cid:durableId="1838226339">
    <w:abstractNumId w:val="36"/>
  </w:num>
  <w:num w:numId="40" w16cid:durableId="8535682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BD"/>
    <w:rsid w:val="00026EAA"/>
    <w:rsid w:val="00037AA8"/>
    <w:rsid w:val="00045D7F"/>
    <w:rsid w:val="0004770F"/>
    <w:rsid w:val="0008605F"/>
    <w:rsid w:val="000C4E00"/>
    <w:rsid w:val="000D61EB"/>
    <w:rsid w:val="00124929"/>
    <w:rsid w:val="00124F92"/>
    <w:rsid w:val="0013374D"/>
    <w:rsid w:val="00134090"/>
    <w:rsid w:val="0013536B"/>
    <w:rsid w:val="00137F1D"/>
    <w:rsid w:val="0015460E"/>
    <w:rsid w:val="00172C9C"/>
    <w:rsid w:val="00180049"/>
    <w:rsid w:val="00184F40"/>
    <w:rsid w:val="001860E1"/>
    <w:rsid w:val="0018638B"/>
    <w:rsid w:val="001A4BD9"/>
    <w:rsid w:val="001A630C"/>
    <w:rsid w:val="001D6513"/>
    <w:rsid w:val="001E2150"/>
    <w:rsid w:val="001E5D9C"/>
    <w:rsid w:val="001F59F6"/>
    <w:rsid w:val="001F7822"/>
    <w:rsid w:val="00214B1C"/>
    <w:rsid w:val="00227BFB"/>
    <w:rsid w:val="002341AB"/>
    <w:rsid w:val="0024085E"/>
    <w:rsid w:val="00251FEE"/>
    <w:rsid w:val="00252A9D"/>
    <w:rsid w:val="0028792D"/>
    <w:rsid w:val="002942B0"/>
    <w:rsid w:val="002A5981"/>
    <w:rsid w:val="002B45BD"/>
    <w:rsid w:val="002C28ED"/>
    <w:rsid w:val="002F7616"/>
    <w:rsid w:val="00312D88"/>
    <w:rsid w:val="00315099"/>
    <w:rsid w:val="003273F3"/>
    <w:rsid w:val="0033051D"/>
    <w:rsid w:val="00331DD1"/>
    <w:rsid w:val="00332E76"/>
    <w:rsid w:val="00355D57"/>
    <w:rsid w:val="003604F5"/>
    <w:rsid w:val="00363FEA"/>
    <w:rsid w:val="00370DA6"/>
    <w:rsid w:val="00372974"/>
    <w:rsid w:val="00380D89"/>
    <w:rsid w:val="003907F7"/>
    <w:rsid w:val="00392DB8"/>
    <w:rsid w:val="00397D67"/>
    <w:rsid w:val="003B4AC5"/>
    <w:rsid w:val="003C69D1"/>
    <w:rsid w:val="003D0168"/>
    <w:rsid w:val="003E6BDE"/>
    <w:rsid w:val="003F54EA"/>
    <w:rsid w:val="003F5F17"/>
    <w:rsid w:val="00413407"/>
    <w:rsid w:val="004340A4"/>
    <w:rsid w:val="00476D53"/>
    <w:rsid w:val="004822A3"/>
    <w:rsid w:val="004A2F11"/>
    <w:rsid w:val="004B5CEC"/>
    <w:rsid w:val="0052153D"/>
    <w:rsid w:val="005418DE"/>
    <w:rsid w:val="00585633"/>
    <w:rsid w:val="00590FBA"/>
    <w:rsid w:val="00596FEA"/>
    <w:rsid w:val="005D1E83"/>
    <w:rsid w:val="005D4A45"/>
    <w:rsid w:val="005E53E4"/>
    <w:rsid w:val="006456CD"/>
    <w:rsid w:val="00653179"/>
    <w:rsid w:val="00656BC1"/>
    <w:rsid w:val="0067176F"/>
    <w:rsid w:val="00683C8F"/>
    <w:rsid w:val="00690613"/>
    <w:rsid w:val="00696344"/>
    <w:rsid w:val="006B0821"/>
    <w:rsid w:val="006C764A"/>
    <w:rsid w:val="006D747A"/>
    <w:rsid w:val="006F33C6"/>
    <w:rsid w:val="006F51AF"/>
    <w:rsid w:val="00702E53"/>
    <w:rsid w:val="00706773"/>
    <w:rsid w:val="00714288"/>
    <w:rsid w:val="00742ECB"/>
    <w:rsid w:val="00747F09"/>
    <w:rsid w:val="00757AE3"/>
    <w:rsid w:val="00770E3D"/>
    <w:rsid w:val="0077256E"/>
    <w:rsid w:val="00794E3B"/>
    <w:rsid w:val="0080498F"/>
    <w:rsid w:val="008059F4"/>
    <w:rsid w:val="00830214"/>
    <w:rsid w:val="00831E81"/>
    <w:rsid w:val="0083390B"/>
    <w:rsid w:val="008350EE"/>
    <w:rsid w:val="008550E7"/>
    <w:rsid w:val="00857482"/>
    <w:rsid w:val="008A589D"/>
    <w:rsid w:val="008A7B89"/>
    <w:rsid w:val="008B53D9"/>
    <w:rsid w:val="00912F42"/>
    <w:rsid w:val="0092685B"/>
    <w:rsid w:val="00945E75"/>
    <w:rsid w:val="009509F3"/>
    <w:rsid w:val="00962D23"/>
    <w:rsid w:val="00965AFE"/>
    <w:rsid w:val="00973554"/>
    <w:rsid w:val="0097643C"/>
    <w:rsid w:val="0097690B"/>
    <w:rsid w:val="0098367C"/>
    <w:rsid w:val="0099036B"/>
    <w:rsid w:val="009938B5"/>
    <w:rsid w:val="009A4E2D"/>
    <w:rsid w:val="009A7D20"/>
    <w:rsid w:val="009B54BE"/>
    <w:rsid w:val="009C388E"/>
    <w:rsid w:val="009C4BF5"/>
    <w:rsid w:val="00A02E96"/>
    <w:rsid w:val="00A05C1D"/>
    <w:rsid w:val="00A45849"/>
    <w:rsid w:val="00A45950"/>
    <w:rsid w:val="00A71EAE"/>
    <w:rsid w:val="00A82615"/>
    <w:rsid w:val="00AA6EA8"/>
    <w:rsid w:val="00AB395D"/>
    <w:rsid w:val="00AC5DDC"/>
    <w:rsid w:val="00AC6F58"/>
    <w:rsid w:val="00AD0B20"/>
    <w:rsid w:val="00AE2C04"/>
    <w:rsid w:val="00B233CA"/>
    <w:rsid w:val="00B43844"/>
    <w:rsid w:val="00B754D2"/>
    <w:rsid w:val="00B81D8E"/>
    <w:rsid w:val="00B874EF"/>
    <w:rsid w:val="00BA038F"/>
    <w:rsid w:val="00BD25B2"/>
    <w:rsid w:val="00BE2725"/>
    <w:rsid w:val="00C268C5"/>
    <w:rsid w:val="00C30D52"/>
    <w:rsid w:val="00C40D9F"/>
    <w:rsid w:val="00C421F6"/>
    <w:rsid w:val="00C51C9F"/>
    <w:rsid w:val="00C70601"/>
    <w:rsid w:val="00C861A7"/>
    <w:rsid w:val="00C87B01"/>
    <w:rsid w:val="00C90C0E"/>
    <w:rsid w:val="00CB133D"/>
    <w:rsid w:val="00CB4784"/>
    <w:rsid w:val="00CC1C71"/>
    <w:rsid w:val="00CC3C5B"/>
    <w:rsid w:val="00CC4EB8"/>
    <w:rsid w:val="00CF6F34"/>
    <w:rsid w:val="00D077BF"/>
    <w:rsid w:val="00D111C3"/>
    <w:rsid w:val="00D161A4"/>
    <w:rsid w:val="00D21734"/>
    <w:rsid w:val="00D352FC"/>
    <w:rsid w:val="00D701B5"/>
    <w:rsid w:val="00D852E6"/>
    <w:rsid w:val="00D90F1D"/>
    <w:rsid w:val="00D91573"/>
    <w:rsid w:val="00D94C54"/>
    <w:rsid w:val="00DB49A5"/>
    <w:rsid w:val="00DE076C"/>
    <w:rsid w:val="00DE6649"/>
    <w:rsid w:val="00E120A0"/>
    <w:rsid w:val="00E13E74"/>
    <w:rsid w:val="00E22763"/>
    <w:rsid w:val="00E30B1C"/>
    <w:rsid w:val="00E325F7"/>
    <w:rsid w:val="00E81E60"/>
    <w:rsid w:val="00E833D6"/>
    <w:rsid w:val="00E8441D"/>
    <w:rsid w:val="00E948E2"/>
    <w:rsid w:val="00EE391C"/>
    <w:rsid w:val="00F0095B"/>
    <w:rsid w:val="00F04DD6"/>
    <w:rsid w:val="00F30A3D"/>
    <w:rsid w:val="00F33B39"/>
    <w:rsid w:val="00F5531C"/>
    <w:rsid w:val="00F73FB0"/>
    <w:rsid w:val="00FA2C84"/>
    <w:rsid w:val="00FC7A00"/>
    <w:rsid w:val="00FD7C51"/>
    <w:rsid w:val="00FE7407"/>
    <w:rsid w:val="00FF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77B63"/>
  <w15:chartTrackingRefBased/>
  <w15:docId w15:val="{030AD07F-6BB2-426E-A9B8-775118AC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B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6EAA"/>
    <w:rPr>
      <w:b/>
      <w:bCs/>
    </w:rPr>
  </w:style>
  <w:style w:type="paragraph" w:styleId="ListParagraph">
    <w:name w:val="List Paragraph"/>
    <w:basedOn w:val="Normal"/>
    <w:uiPriority w:val="34"/>
    <w:qFormat/>
    <w:rsid w:val="00026EAA"/>
    <w:pPr>
      <w:spacing w:after="120" w:line="264" w:lineRule="auto"/>
      <w:ind w:left="720"/>
      <w:contextualSpacing/>
    </w:pPr>
    <w:rPr>
      <w:sz w:val="20"/>
      <w:szCs w:val="20"/>
    </w:rPr>
  </w:style>
  <w:style w:type="character" w:styleId="Hyperlink">
    <w:name w:val="Hyperlink"/>
    <w:basedOn w:val="DefaultParagraphFont"/>
    <w:uiPriority w:val="99"/>
    <w:unhideWhenUsed/>
    <w:rsid w:val="00026EAA"/>
    <w:rPr>
      <w:color w:val="0563C1" w:themeColor="hyperlink"/>
      <w:u w:val="single"/>
    </w:rPr>
  </w:style>
  <w:style w:type="character" w:styleId="UnresolvedMention">
    <w:name w:val="Unresolved Mention"/>
    <w:basedOn w:val="DefaultParagraphFont"/>
    <w:uiPriority w:val="99"/>
    <w:semiHidden/>
    <w:unhideWhenUsed/>
    <w:rsid w:val="00E30B1C"/>
    <w:rPr>
      <w:color w:val="605E5C"/>
      <w:shd w:val="clear" w:color="auto" w:fill="E1DFDD"/>
    </w:rPr>
  </w:style>
  <w:style w:type="character" w:styleId="FollowedHyperlink">
    <w:name w:val="FollowedHyperlink"/>
    <w:basedOn w:val="DefaultParagraphFont"/>
    <w:uiPriority w:val="99"/>
    <w:semiHidden/>
    <w:unhideWhenUsed/>
    <w:rsid w:val="00E30B1C"/>
    <w:rPr>
      <w:color w:val="954F72" w:themeColor="followedHyperlink"/>
      <w:u w:val="single"/>
    </w:rPr>
  </w:style>
  <w:style w:type="paragraph" w:styleId="Header">
    <w:name w:val="header"/>
    <w:basedOn w:val="Normal"/>
    <w:link w:val="HeaderChar"/>
    <w:uiPriority w:val="99"/>
    <w:unhideWhenUsed/>
    <w:rsid w:val="00585633"/>
    <w:pPr>
      <w:tabs>
        <w:tab w:val="center" w:pos="4680"/>
        <w:tab w:val="right" w:pos="9360"/>
      </w:tabs>
    </w:pPr>
  </w:style>
  <w:style w:type="character" w:customStyle="1" w:styleId="HeaderChar">
    <w:name w:val="Header Char"/>
    <w:basedOn w:val="DefaultParagraphFont"/>
    <w:link w:val="Header"/>
    <w:uiPriority w:val="99"/>
    <w:rsid w:val="00585633"/>
  </w:style>
  <w:style w:type="paragraph" w:styleId="Footer">
    <w:name w:val="footer"/>
    <w:basedOn w:val="Normal"/>
    <w:link w:val="FooterChar"/>
    <w:uiPriority w:val="99"/>
    <w:unhideWhenUsed/>
    <w:rsid w:val="00585633"/>
    <w:pPr>
      <w:tabs>
        <w:tab w:val="center" w:pos="4680"/>
        <w:tab w:val="right" w:pos="9360"/>
      </w:tabs>
    </w:pPr>
  </w:style>
  <w:style w:type="character" w:customStyle="1" w:styleId="FooterChar">
    <w:name w:val="Footer Char"/>
    <w:basedOn w:val="DefaultParagraphFont"/>
    <w:link w:val="Footer"/>
    <w:uiPriority w:val="99"/>
    <w:rsid w:val="00585633"/>
  </w:style>
  <w:style w:type="paragraph" w:styleId="PlainText">
    <w:name w:val="Plain Text"/>
    <w:basedOn w:val="Normal"/>
    <w:link w:val="PlainTextChar"/>
    <w:uiPriority w:val="99"/>
    <w:semiHidden/>
    <w:unhideWhenUsed/>
    <w:rsid w:val="006F51AF"/>
    <w:rPr>
      <w:rFonts w:ascii="Calibri" w:hAnsi="Calibri"/>
      <w:szCs w:val="21"/>
    </w:rPr>
  </w:style>
  <w:style w:type="character" w:customStyle="1" w:styleId="PlainTextChar">
    <w:name w:val="Plain Text Char"/>
    <w:basedOn w:val="DefaultParagraphFont"/>
    <w:link w:val="PlainText"/>
    <w:uiPriority w:val="99"/>
    <w:semiHidden/>
    <w:rsid w:val="006F51AF"/>
    <w:rPr>
      <w:rFonts w:ascii="Calibri" w:hAnsi="Calibri"/>
      <w:szCs w:val="21"/>
    </w:rPr>
  </w:style>
  <w:style w:type="paragraph" w:customStyle="1" w:styleId="gmail-m-4096575842013565292gmail-m-2708472587707293598gmail-msonospacing">
    <w:name w:val="gmail-m_-4096575842013565292gmail-m-2708472587707293598gmail-msonospacing"/>
    <w:basedOn w:val="Normal"/>
    <w:rsid w:val="001E5D9C"/>
    <w:pPr>
      <w:spacing w:before="100" w:beforeAutospacing="1" w:after="100" w:afterAutospacing="1"/>
    </w:pPr>
    <w:rPr>
      <w:rFonts w:ascii="Calibri" w:hAnsi="Calibri" w:cs="Calibri"/>
    </w:rPr>
  </w:style>
  <w:style w:type="paragraph" w:styleId="NormalWeb">
    <w:name w:val="Normal (Web)"/>
    <w:basedOn w:val="Normal"/>
    <w:uiPriority w:val="99"/>
    <w:semiHidden/>
    <w:unhideWhenUsed/>
    <w:rsid w:val="00332E76"/>
    <w:pPr>
      <w:spacing w:before="100" w:beforeAutospacing="1" w:after="100" w:afterAutospacing="1"/>
    </w:pPr>
    <w:rPr>
      <w:rFonts w:ascii="Times New Roman" w:eastAsia="Times New Roman" w:hAnsi="Times New Roman" w:cs="Times New Roman"/>
      <w:sz w:val="24"/>
      <w:szCs w:val="24"/>
    </w:rPr>
  </w:style>
  <w:style w:type="paragraph" w:customStyle="1" w:styleId="BodyA">
    <w:name w:val="Body A"/>
    <w:rsid w:val="00D94C54"/>
    <w:pPr>
      <w:spacing w:after="0" w:line="240" w:lineRule="auto"/>
    </w:pPr>
    <w:rPr>
      <w:rFonts w:ascii="Calibri" w:eastAsia="Arial Unicode MS" w:hAnsi="Calibri" w:cs="Arial Unicode MS"/>
      <w:color w:val="000000"/>
      <w:sz w:val="24"/>
      <w:szCs w:val="24"/>
      <w:u w:color="000000"/>
      <w14:textOutline w14:w="12700" w14:cap="flat" w14:cmpd="sng" w14:algn="ctr">
        <w14:noFill/>
        <w14:prstDash w14:val="solid"/>
        <w14:miter w14:lim="1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3756">
      <w:bodyDiv w:val="1"/>
      <w:marLeft w:val="0"/>
      <w:marRight w:val="0"/>
      <w:marTop w:val="0"/>
      <w:marBottom w:val="0"/>
      <w:divBdr>
        <w:top w:val="none" w:sz="0" w:space="0" w:color="auto"/>
        <w:left w:val="none" w:sz="0" w:space="0" w:color="auto"/>
        <w:bottom w:val="none" w:sz="0" w:space="0" w:color="auto"/>
        <w:right w:val="none" w:sz="0" w:space="0" w:color="auto"/>
      </w:divBdr>
    </w:div>
    <w:div w:id="217401954">
      <w:bodyDiv w:val="1"/>
      <w:marLeft w:val="0"/>
      <w:marRight w:val="0"/>
      <w:marTop w:val="0"/>
      <w:marBottom w:val="0"/>
      <w:divBdr>
        <w:top w:val="none" w:sz="0" w:space="0" w:color="auto"/>
        <w:left w:val="none" w:sz="0" w:space="0" w:color="auto"/>
        <w:bottom w:val="none" w:sz="0" w:space="0" w:color="auto"/>
        <w:right w:val="none" w:sz="0" w:space="0" w:color="auto"/>
      </w:divBdr>
    </w:div>
    <w:div w:id="377629820">
      <w:bodyDiv w:val="1"/>
      <w:marLeft w:val="0"/>
      <w:marRight w:val="0"/>
      <w:marTop w:val="0"/>
      <w:marBottom w:val="0"/>
      <w:divBdr>
        <w:top w:val="none" w:sz="0" w:space="0" w:color="auto"/>
        <w:left w:val="none" w:sz="0" w:space="0" w:color="auto"/>
        <w:bottom w:val="none" w:sz="0" w:space="0" w:color="auto"/>
        <w:right w:val="none" w:sz="0" w:space="0" w:color="auto"/>
      </w:divBdr>
    </w:div>
    <w:div w:id="435829547">
      <w:bodyDiv w:val="1"/>
      <w:marLeft w:val="0"/>
      <w:marRight w:val="0"/>
      <w:marTop w:val="0"/>
      <w:marBottom w:val="0"/>
      <w:divBdr>
        <w:top w:val="none" w:sz="0" w:space="0" w:color="auto"/>
        <w:left w:val="none" w:sz="0" w:space="0" w:color="auto"/>
        <w:bottom w:val="none" w:sz="0" w:space="0" w:color="auto"/>
        <w:right w:val="none" w:sz="0" w:space="0" w:color="auto"/>
      </w:divBdr>
    </w:div>
    <w:div w:id="559559841">
      <w:bodyDiv w:val="1"/>
      <w:marLeft w:val="0"/>
      <w:marRight w:val="0"/>
      <w:marTop w:val="0"/>
      <w:marBottom w:val="0"/>
      <w:divBdr>
        <w:top w:val="none" w:sz="0" w:space="0" w:color="auto"/>
        <w:left w:val="none" w:sz="0" w:space="0" w:color="auto"/>
        <w:bottom w:val="none" w:sz="0" w:space="0" w:color="auto"/>
        <w:right w:val="none" w:sz="0" w:space="0" w:color="auto"/>
      </w:divBdr>
    </w:div>
    <w:div w:id="845360956">
      <w:bodyDiv w:val="1"/>
      <w:marLeft w:val="0"/>
      <w:marRight w:val="0"/>
      <w:marTop w:val="0"/>
      <w:marBottom w:val="0"/>
      <w:divBdr>
        <w:top w:val="none" w:sz="0" w:space="0" w:color="auto"/>
        <w:left w:val="none" w:sz="0" w:space="0" w:color="auto"/>
        <w:bottom w:val="none" w:sz="0" w:space="0" w:color="auto"/>
        <w:right w:val="none" w:sz="0" w:space="0" w:color="auto"/>
      </w:divBdr>
    </w:div>
    <w:div w:id="922951716">
      <w:bodyDiv w:val="1"/>
      <w:marLeft w:val="0"/>
      <w:marRight w:val="0"/>
      <w:marTop w:val="0"/>
      <w:marBottom w:val="0"/>
      <w:divBdr>
        <w:top w:val="none" w:sz="0" w:space="0" w:color="auto"/>
        <w:left w:val="none" w:sz="0" w:space="0" w:color="auto"/>
        <w:bottom w:val="none" w:sz="0" w:space="0" w:color="auto"/>
        <w:right w:val="none" w:sz="0" w:space="0" w:color="auto"/>
      </w:divBdr>
    </w:div>
    <w:div w:id="1118446714">
      <w:bodyDiv w:val="1"/>
      <w:marLeft w:val="0"/>
      <w:marRight w:val="0"/>
      <w:marTop w:val="0"/>
      <w:marBottom w:val="0"/>
      <w:divBdr>
        <w:top w:val="none" w:sz="0" w:space="0" w:color="auto"/>
        <w:left w:val="none" w:sz="0" w:space="0" w:color="auto"/>
        <w:bottom w:val="none" w:sz="0" w:space="0" w:color="auto"/>
        <w:right w:val="none" w:sz="0" w:space="0" w:color="auto"/>
      </w:divBdr>
    </w:div>
    <w:div w:id="1226600889">
      <w:bodyDiv w:val="1"/>
      <w:marLeft w:val="0"/>
      <w:marRight w:val="0"/>
      <w:marTop w:val="0"/>
      <w:marBottom w:val="0"/>
      <w:divBdr>
        <w:top w:val="none" w:sz="0" w:space="0" w:color="auto"/>
        <w:left w:val="none" w:sz="0" w:space="0" w:color="auto"/>
        <w:bottom w:val="none" w:sz="0" w:space="0" w:color="auto"/>
        <w:right w:val="none" w:sz="0" w:space="0" w:color="auto"/>
      </w:divBdr>
    </w:div>
    <w:div w:id="1233852126">
      <w:bodyDiv w:val="1"/>
      <w:marLeft w:val="0"/>
      <w:marRight w:val="0"/>
      <w:marTop w:val="0"/>
      <w:marBottom w:val="0"/>
      <w:divBdr>
        <w:top w:val="none" w:sz="0" w:space="0" w:color="auto"/>
        <w:left w:val="none" w:sz="0" w:space="0" w:color="auto"/>
        <w:bottom w:val="none" w:sz="0" w:space="0" w:color="auto"/>
        <w:right w:val="none" w:sz="0" w:space="0" w:color="auto"/>
      </w:divBdr>
    </w:div>
    <w:div w:id="1373917245">
      <w:bodyDiv w:val="1"/>
      <w:marLeft w:val="0"/>
      <w:marRight w:val="0"/>
      <w:marTop w:val="0"/>
      <w:marBottom w:val="0"/>
      <w:divBdr>
        <w:top w:val="none" w:sz="0" w:space="0" w:color="auto"/>
        <w:left w:val="none" w:sz="0" w:space="0" w:color="auto"/>
        <w:bottom w:val="none" w:sz="0" w:space="0" w:color="auto"/>
        <w:right w:val="none" w:sz="0" w:space="0" w:color="auto"/>
      </w:divBdr>
    </w:div>
    <w:div w:id="1552613919">
      <w:bodyDiv w:val="1"/>
      <w:marLeft w:val="0"/>
      <w:marRight w:val="0"/>
      <w:marTop w:val="0"/>
      <w:marBottom w:val="0"/>
      <w:divBdr>
        <w:top w:val="none" w:sz="0" w:space="0" w:color="auto"/>
        <w:left w:val="none" w:sz="0" w:space="0" w:color="auto"/>
        <w:bottom w:val="none" w:sz="0" w:space="0" w:color="auto"/>
        <w:right w:val="none" w:sz="0" w:space="0" w:color="auto"/>
      </w:divBdr>
    </w:div>
    <w:div w:id="1603955923">
      <w:bodyDiv w:val="1"/>
      <w:marLeft w:val="0"/>
      <w:marRight w:val="0"/>
      <w:marTop w:val="0"/>
      <w:marBottom w:val="0"/>
      <w:divBdr>
        <w:top w:val="none" w:sz="0" w:space="0" w:color="auto"/>
        <w:left w:val="none" w:sz="0" w:space="0" w:color="auto"/>
        <w:bottom w:val="none" w:sz="0" w:space="0" w:color="auto"/>
        <w:right w:val="none" w:sz="0" w:space="0" w:color="auto"/>
      </w:divBdr>
    </w:div>
    <w:div w:id="1608537891">
      <w:bodyDiv w:val="1"/>
      <w:marLeft w:val="0"/>
      <w:marRight w:val="0"/>
      <w:marTop w:val="0"/>
      <w:marBottom w:val="0"/>
      <w:divBdr>
        <w:top w:val="none" w:sz="0" w:space="0" w:color="auto"/>
        <w:left w:val="none" w:sz="0" w:space="0" w:color="auto"/>
        <w:bottom w:val="none" w:sz="0" w:space="0" w:color="auto"/>
        <w:right w:val="none" w:sz="0" w:space="0" w:color="auto"/>
      </w:divBdr>
    </w:div>
    <w:div w:id="1658001068">
      <w:bodyDiv w:val="1"/>
      <w:marLeft w:val="0"/>
      <w:marRight w:val="0"/>
      <w:marTop w:val="0"/>
      <w:marBottom w:val="0"/>
      <w:divBdr>
        <w:top w:val="none" w:sz="0" w:space="0" w:color="auto"/>
        <w:left w:val="none" w:sz="0" w:space="0" w:color="auto"/>
        <w:bottom w:val="none" w:sz="0" w:space="0" w:color="auto"/>
        <w:right w:val="none" w:sz="0" w:space="0" w:color="auto"/>
      </w:divBdr>
    </w:div>
    <w:div w:id="1662780766">
      <w:bodyDiv w:val="1"/>
      <w:marLeft w:val="0"/>
      <w:marRight w:val="0"/>
      <w:marTop w:val="0"/>
      <w:marBottom w:val="0"/>
      <w:divBdr>
        <w:top w:val="none" w:sz="0" w:space="0" w:color="auto"/>
        <w:left w:val="none" w:sz="0" w:space="0" w:color="auto"/>
        <w:bottom w:val="none" w:sz="0" w:space="0" w:color="auto"/>
        <w:right w:val="none" w:sz="0" w:space="0" w:color="auto"/>
      </w:divBdr>
    </w:div>
    <w:div w:id="1720008417">
      <w:bodyDiv w:val="1"/>
      <w:marLeft w:val="0"/>
      <w:marRight w:val="0"/>
      <w:marTop w:val="0"/>
      <w:marBottom w:val="0"/>
      <w:divBdr>
        <w:top w:val="none" w:sz="0" w:space="0" w:color="auto"/>
        <w:left w:val="none" w:sz="0" w:space="0" w:color="auto"/>
        <w:bottom w:val="none" w:sz="0" w:space="0" w:color="auto"/>
        <w:right w:val="none" w:sz="0" w:space="0" w:color="auto"/>
      </w:divBdr>
    </w:div>
    <w:div w:id="1776057627">
      <w:bodyDiv w:val="1"/>
      <w:marLeft w:val="0"/>
      <w:marRight w:val="0"/>
      <w:marTop w:val="0"/>
      <w:marBottom w:val="0"/>
      <w:divBdr>
        <w:top w:val="none" w:sz="0" w:space="0" w:color="auto"/>
        <w:left w:val="none" w:sz="0" w:space="0" w:color="auto"/>
        <w:bottom w:val="none" w:sz="0" w:space="0" w:color="auto"/>
        <w:right w:val="none" w:sz="0" w:space="0" w:color="auto"/>
      </w:divBdr>
    </w:div>
    <w:div w:id="1832792808">
      <w:bodyDiv w:val="1"/>
      <w:marLeft w:val="0"/>
      <w:marRight w:val="0"/>
      <w:marTop w:val="0"/>
      <w:marBottom w:val="0"/>
      <w:divBdr>
        <w:top w:val="none" w:sz="0" w:space="0" w:color="auto"/>
        <w:left w:val="none" w:sz="0" w:space="0" w:color="auto"/>
        <w:bottom w:val="none" w:sz="0" w:space="0" w:color="auto"/>
        <w:right w:val="none" w:sz="0" w:space="0" w:color="auto"/>
      </w:divBdr>
    </w:div>
    <w:div w:id="1898543458">
      <w:bodyDiv w:val="1"/>
      <w:marLeft w:val="0"/>
      <w:marRight w:val="0"/>
      <w:marTop w:val="0"/>
      <w:marBottom w:val="0"/>
      <w:divBdr>
        <w:top w:val="none" w:sz="0" w:space="0" w:color="auto"/>
        <w:left w:val="none" w:sz="0" w:space="0" w:color="auto"/>
        <w:bottom w:val="none" w:sz="0" w:space="0" w:color="auto"/>
        <w:right w:val="none" w:sz="0" w:space="0" w:color="auto"/>
      </w:divBdr>
    </w:div>
    <w:div w:id="2010209103">
      <w:bodyDiv w:val="1"/>
      <w:marLeft w:val="0"/>
      <w:marRight w:val="0"/>
      <w:marTop w:val="0"/>
      <w:marBottom w:val="0"/>
      <w:divBdr>
        <w:top w:val="none" w:sz="0" w:space="0" w:color="auto"/>
        <w:left w:val="none" w:sz="0" w:space="0" w:color="auto"/>
        <w:bottom w:val="none" w:sz="0" w:space="0" w:color="auto"/>
        <w:right w:val="none" w:sz="0" w:space="0" w:color="auto"/>
      </w:divBdr>
    </w:div>
    <w:div w:id="205942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37ECC-B851-4F1D-99AC-A8FC5C7B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Conflict of Interest Proposed Policy – June 1, 2022</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Proposed Policy – June 1, 2022</dc:title>
  <dc:subject/>
  <dc:creator>L. Morrell</dc:creator>
  <cp:keywords/>
  <dc:description/>
  <cp:lastModifiedBy>Pat Rodgers</cp:lastModifiedBy>
  <cp:revision>8</cp:revision>
  <dcterms:created xsi:type="dcterms:W3CDTF">2022-07-11T21:20:00Z</dcterms:created>
  <dcterms:modified xsi:type="dcterms:W3CDTF">2022-07-28T02:20:00Z</dcterms:modified>
</cp:coreProperties>
</file>